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mre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2229"/>
      </w:tblGrid>
      <w:tr w:rsidR="00AC1E4B" w:rsidRPr="00EC764C" w14:paraId="18D652F9" w14:textId="77777777" w:rsidTr="00AF4864">
        <w:trPr>
          <w:trHeight w:val="1303"/>
          <w:jc w:val="center"/>
        </w:trPr>
        <w:tc>
          <w:tcPr>
            <w:tcW w:w="2261" w:type="dxa"/>
          </w:tcPr>
          <w:p w14:paraId="610E4A4F" w14:textId="77777777" w:rsidR="00AC1E4B" w:rsidRPr="00EC764C" w:rsidRDefault="00AC1E4B" w:rsidP="005B44DD">
            <w:pPr>
              <w:jc w:val="center"/>
              <w:rPr>
                <w:rFonts w:cstheme="minorHAnsi"/>
                <w:noProof/>
                <w:lang w:eastAsia="sl-SI"/>
              </w:rPr>
            </w:pPr>
            <w:r w:rsidRPr="00EC764C">
              <w:rPr>
                <w:rFonts w:cstheme="minorHAnsi"/>
                <w:noProof/>
                <w:lang w:val="en-GB" w:eastAsia="en-GB"/>
              </w:rPr>
              <w:drawing>
                <wp:anchor distT="0" distB="0" distL="114300" distR="114300" simplePos="0" relativeHeight="251678720" behindDoc="0" locked="0" layoutInCell="1" allowOverlap="1" wp14:anchorId="604C9218" wp14:editId="6BCDB2B4">
                  <wp:simplePos x="0" y="0"/>
                  <wp:positionH relativeFrom="column">
                    <wp:posOffset>12065</wp:posOffset>
                  </wp:positionH>
                  <wp:positionV relativeFrom="paragraph">
                    <wp:posOffset>147320</wp:posOffset>
                  </wp:positionV>
                  <wp:extent cx="2762885" cy="581025"/>
                  <wp:effectExtent l="0" t="0" r="0" b="9525"/>
                  <wp:wrapSquare wrapText="bothSides"/>
                  <wp:docPr id="14" name="Slika 14" descr="logo mk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descr="logo mkg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885" cy="581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29" w:type="dxa"/>
          </w:tcPr>
          <w:p w14:paraId="7C45B24E" w14:textId="77777777" w:rsidR="00AC1E4B" w:rsidRPr="00EC764C" w:rsidRDefault="00AC1E4B" w:rsidP="005B44DD">
            <w:pPr>
              <w:jc w:val="center"/>
              <w:rPr>
                <w:rFonts w:cstheme="minorHAnsi"/>
                <w:noProof/>
                <w:lang w:eastAsia="sl-SI"/>
              </w:rPr>
            </w:pPr>
            <w:r w:rsidRPr="00EC764C">
              <w:rPr>
                <w:rFonts w:cstheme="minorHAnsi"/>
                <w:noProof/>
                <w:lang w:val="en-GB" w:eastAsia="en-GB"/>
              </w:rPr>
              <w:drawing>
                <wp:inline distT="0" distB="0" distL="0" distR="0" wp14:anchorId="7731BA9B" wp14:editId="49D0B0CA">
                  <wp:extent cx="1152525" cy="924560"/>
                  <wp:effectExtent l="0" t="0" r="9525" b="8890"/>
                  <wp:docPr id="17" name="Slika 17" descr="Kmetijsko gozdarska zbornica Slovenije | Drob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metijsko gozdarska zbornica Slovenije | Drobn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2525" cy="924560"/>
                          </a:xfrm>
                          <a:prstGeom prst="rect">
                            <a:avLst/>
                          </a:prstGeom>
                          <a:noFill/>
                          <a:ln>
                            <a:noFill/>
                          </a:ln>
                        </pic:spPr>
                      </pic:pic>
                    </a:graphicData>
                  </a:graphic>
                </wp:inline>
              </w:drawing>
            </w:r>
          </w:p>
        </w:tc>
      </w:tr>
    </w:tbl>
    <w:p w14:paraId="7139DF04" w14:textId="77777777" w:rsidR="00AC1E4B" w:rsidRPr="00EC764C" w:rsidRDefault="00AC1E4B" w:rsidP="005B44DD">
      <w:pPr>
        <w:jc w:val="both"/>
        <w:rPr>
          <w:rFonts w:cstheme="minorHAnsi"/>
        </w:rPr>
      </w:pPr>
      <w:r w:rsidRPr="00EC764C">
        <w:rPr>
          <w:rFonts w:cstheme="minorHAnsi"/>
          <w:noProof/>
          <w:lang w:eastAsia="sl-SI"/>
        </w:rPr>
        <w:t xml:space="preserve">                   </w:t>
      </w:r>
    </w:p>
    <w:p w14:paraId="542D7E02" w14:textId="77777777" w:rsidR="00AC1E4B" w:rsidRPr="00EC764C" w:rsidRDefault="00AC1E4B" w:rsidP="005B44DD">
      <w:pPr>
        <w:jc w:val="both"/>
        <w:rPr>
          <w:rFonts w:cstheme="minorHAnsi"/>
          <w:noProof/>
          <w:lang w:eastAsia="sl-SI"/>
        </w:rPr>
      </w:pPr>
      <w:r w:rsidRPr="00EC764C">
        <w:rPr>
          <w:rFonts w:cstheme="minorHAnsi"/>
          <w:noProof/>
          <w:lang w:eastAsia="sl-SI"/>
        </w:rPr>
        <w:t xml:space="preserve">      </w:t>
      </w:r>
    </w:p>
    <w:p w14:paraId="152B273E" w14:textId="77777777" w:rsidR="00AC1E4B" w:rsidRPr="00EC764C" w:rsidRDefault="00AC1E4B" w:rsidP="005B44DD">
      <w:pPr>
        <w:jc w:val="both"/>
        <w:rPr>
          <w:rFonts w:cstheme="minorHAnsi"/>
        </w:rPr>
      </w:pPr>
    </w:p>
    <w:p w14:paraId="1335F7DE" w14:textId="77777777" w:rsidR="00EC764C" w:rsidRPr="00EC764C" w:rsidRDefault="00EC764C" w:rsidP="00EC764C">
      <w:pPr>
        <w:spacing w:after="0" w:line="240" w:lineRule="auto"/>
        <w:jc w:val="center"/>
        <w:rPr>
          <w:rFonts w:cstheme="minorHAnsi"/>
          <w:sz w:val="24"/>
          <w:szCs w:val="24"/>
        </w:rPr>
      </w:pPr>
    </w:p>
    <w:p w14:paraId="6CE468C4" w14:textId="77777777" w:rsidR="00EC764C" w:rsidRPr="00EC764C" w:rsidRDefault="00EC764C" w:rsidP="00EC764C">
      <w:pPr>
        <w:pStyle w:val="Default"/>
        <w:jc w:val="center"/>
        <w:rPr>
          <w:rFonts w:asciiTheme="minorHAnsi" w:hAnsiTheme="minorHAnsi" w:cstheme="minorHAnsi"/>
          <w:sz w:val="28"/>
          <w:szCs w:val="28"/>
        </w:rPr>
      </w:pPr>
      <w:r w:rsidRPr="00EC764C">
        <w:rPr>
          <w:rFonts w:asciiTheme="minorHAnsi" w:hAnsiTheme="minorHAnsi" w:cstheme="minorHAnsi"/>
          <w:sz w:val="28"/>
          <w:szCs w:val="28"/>
        </w:rPr>
        <w:t>JR ZA PODINTERVENCIJO IZMENJAVE ZNANJA IN PRENOS INFORMACIJ ZA LETO 2024 IN 2025</w:t>
      </w:r>
    </w:p>
    <w:p w14:paraId="11941713" w14:textId="77777777" w:rsidR="00EC764C" w:rsidRPr="00EC764C" w:rsidRDefault="00EC764C" w:rsidP="00EC764C">
      <w:pPr>
        <w:pStyle w:val="Default"/>
        <w:jc w:val="center"/>
        <w:rPr>
          <w:rFonts w:asciiTheme="minorHAnsi" w:hAnsiTheme="minorHAnsi" w:cstheme="minorHAnsi"/>
          <w:sz w:val="28"/>
          <w:szCs w:val="28"/>
        </w:rPr>
      </w:pPr>
      <w:r w:rsidRPr="00EC764C">
        <w:rPr>
          <w:rFonts w:asciiTheme="minorHAnsi" w:hAnsiTheme="minorHAnsi" w:cstheme="minorHAnsi"/>
          <w:sz w:val="28"/>
          <w:szCs w:val="28"/>
        </w:rPr>
        <w:t>SKLOP 2, KMETIJSKO OKOLJSKA PODNEBNA PLAČILA IN LOKALNE PASME IN SORTE</w:t>
      </w:r>
    </w:p>
    <w:p w14:paraId="00A94B1A" w14:textId="77777777" w:rsidR="00EC764C" w:rsidRPr="00EC764C" w:rsidRDefault="00EC764C" w:rsidP="00EC764C">
      <w:pPr>
        <w:pStyle w:val="Default"/>
        <w:jc w:val="center"/>
        <w:rPr>
          <w:rFonts w:asciiTheme="minorHAnsi" w:hAnsiTheme="minorHAnsi" w:cstheme="minorHAnsi"/>
          <w:sz w:val="36"/>
        </w:rPr>
      </w:pPr>
    </w:p>
    <w:p w14:paraId="2B3EFA53" w14:textId="79B2DA51" w:rsidR="00AC1E4B" w:rsidRPr="00EC764C" w:rsidRDefault="00C21020" w:rsidP="002C39D9">
      <w:pPr>
        <w:pStyle w:val="Default"/>
        <w:jc w:val="center"/>
        <w:rPr>
          <w:rFonts w:asciiTheme="minorHAnsi" w:hAnsiTheme="minorHAnsi" w:cstheme="minorHAnsi"/>
          <w:b/>
          <w:sz w:val="48"/>
          <w:szCs w:val="48"/>
          <w:u w:val="single"/>
        </w:rPr>
      </w:pPr>
      <w:r w:rsidRPr="00EC764C">
        <w:rPr>
          <w:rFonts w:asciiTheme="minorHAnsi" w:hAnsiTheme="minorHAnsi" w:cstheme="minorHAnsi"/>
          <w:b/>
          <w:sz w:val="48"/>
          <w:szCs w:val="48"/>
        </w:rPr>
        <w:t>VPLIV KMETIJSTVA NA NARAVO</w:t>
      </w:r>
    </w:p>
    <w:p w14:paraId="2D5CBAB6" w14:textId="77777777" w:rsidR="00526A03" w:rsidRPr="00EC764C" w:rsidRDefault="00526A03" w:rsidP="002C39D9">
      <w:pPr>
        <w:pStyle w:val="Default"/>
        <w:jc w:val="center"/>
        <w:rPr>
          <w:rFonts w:asciiTheme="minorHAnsi" w:hAnsiTheme="minorHAnsi" w:cstheme="minorHAnsi"/>
        </w:rPr>
      </w:pPr>
    </w:p>
    <w:p w14:paraId="2A15FBB3" w14:textId="420376F2" w:rsidR="00AC1E4B" w:rsidRPr="00EC764C" w:rsidRDefault="00C21020" w:rsidP="005B44DD">
      <w:pPr>
        <w:jc w:val="center"/>
        <w:rPr>
          <w:rFonts w:cstheme="minorHAnsi"/>
          <w:sz w:val="40"/>
          <w:szCs w:val="40"/>
        </w:rPr>
      </w:pPr>
      <w:r w:rsidRPr="00EC764C">
        <w:rPr>
          <w:rFonts w:cstheme="minorHAnsi"/>
          <w:b/>
          <w:sz w:val="40"/>
          <w:szCs w:val="40"/>
          <w:lang w:eastAsia="sl-SI"/>
        </w:rPr>
        <w:t>GRADIVO</w:t>
      </w:r>
    </w:p>
    <w:p w14:paraId="2865C8B0" w14:textId="77777777" w:rsidR="00AC1E4B" w:rsidRPr="00EC764C" w:rsidRDefault="00AC1E4B" w:rsidP="005B44DD">
      <w:pPr>
        <w:spacing w:after="0"/>
        <w:rPr>
          <w:rFonts w:cstheme="minorHAnsi"/>
          <w:sz w:val="24"/>
          <w:lang w:eastAsia="sl-SI"/>
        </w:rPr>
      </w:pPr>
    </w:p>
    <w:p w14:paraId="63D0C66D" w14:textId="3896B023" w:rsidR="00AC1E4B" w:rsidRPr="00EC764C" w:rsidRDefault="00DC63B5" w:rsidP="00DC63B5">
      <w:pPr>
        <w:ind w:firstLine="357"/>
        <w:rPr>
          <w:rFonts w:cstheme="minorHAnsi"/>
          <w:lang w:eastAsia="sl-SI"/>
        </w:rPr>
      </w:pPr>
      <w:r w:rsidRPr="00EC764C">
        <w:rPr>
          <w:rFonts w:cstheme="minorHAnsi"/>
          <w:lang w:eastAsia="sl-SI"/>
        </w:rPr>
        <w:t>Pripravila</w:t>
      </w:r>
      <w:r w:rsidR="00AC1E4B" w:rsidRPr="00EC764C">
        <w:rPr>
          <w:rFonts w:cstheme="minorHAnsi"/>
          <w:lang w:eastAsia="sl-SI"/>
        </w:rPr>
        <w:t xml:space="preserve">: </w:t>
      </w:r>
      <w:r w:rsidRPr="00EC764C">
        <w:rPr>
          <w:rFonts w:cstheme="minorHAnsi"/>
          <w:lang w:eastAsia="sl-SI"/>
        </w:rPr>
        <w:t>Marjeta Miklavc</w:t>
      </w:r>
      <w:r w:rsidR="00AC1E4B" w:rsidRPr="00EC764C">
        <w:rPr>
          <w:rFonts w:cstheme="minorHAnsi"/>
          <w:lang w:eastAsia="sl-SI"/>
        </w:rPr>
        <w:t xml:space="preserve"> (KGZS-zavod Maribor</w:t>
      </w:r>
      <w:r w:rsidRPr="00EC764C">
        <w:rPr>
          <w:rFonts w:cstheme="minorHAnsi"/>
          <w:lang w:eastAsia="sl-SI"/>
        </w:rPr>
        <w:t>)</w:t>
      </w:r>
      <w:r w:rsidR="007C51BE" w:rsidRPr="00EC764C">
        <w:rPr>
          <w:rFonts w:cstheme="minorHAnsi"/>
          <w:lang w:eastAsia="sl-SI"/>
        </w:rPr>
        <w:t xml:space="preserve">, </w:t>
      </w:r>
      <w:r w:rsidR="00C21020" w:rsidRPr="00EC764C">
        <w:rPr>
          <w:rFonts w:cstheme="minorHAnsi"/>
          <w:lang w:eastAsia="sl-SI"/>
        </w:rPr>
        <w:t>Miša Pušenjak</w:t>
      </w:r>
      <w:r w:rsidR="007C51BE" w:rsidRPr="00EC764C">
        <w:rPr>
          <w:rFonts w:cstheme="minorHAnsi"/>
          <w:lang w:eastAsia="sl-SI"/>
        </w:rPr>
        <w:t xml:space="preserve"> (KGZS-zavod Maribor)</w:t>
      </w:r>
    </w:p>
    <w:p w14:paraId="5B59302B" w14:textId="77777777" w:rsidR="00AC1E4B" w:rsidRPr="00EC764C" w:rsidRDefault="00AC1E4B" w:rsidP="005B44DD">
      <w:pPr>
        <w:spacing w:after="0"/>
        <w:rPr>
          <w:rFonts w:cstheme="minorHAnsi"/>
          <w:sz w:val="24"/>
        </w:rPr>
      </w:pPr>
    </w:p>
    <w:tbl>
      <w:tblPr>
        <w:tblW w:w="0" w:type="auto"/>
        <w:tblLook w:val="04A0" w:firstRow="1" w:lastRow="0" w:firstColumn="1" w:lastColumn="0" w:noHBand="0" w:noVBand="1"/>
      </w:tblPr>
      <w:tblGrid>
        <w:gridCol w:w="5211"/>
        <w:gridCol w:w="3859"/>
      </w:tblGrid>
      <w:tr w:rsidR="00EC764C" w:rsidRPr="00EC764C" w14:paraId="0AAF83D1" w14:textId="77777777" w:rsidTr="000C327B">
        <w:trPr>
          <w:trHeight w:val="2137"/>
        </w:trPr>
        <w:tc>
          <w:tcPr>
            <w:tcW w:w="4866" w:type="dxa"/>
            <w:shd w:val="clear" w:color="auto" w:fill="auto"/>
          </w:tcPr>
          <w:p w14:paraId="475AAA30" w14:textId="77777777" w:rsidR="00EC764C" w:rsidRPr="00EC764C" w:rsidRDefault="00EC764C" w:rsidP="000C327B">
            <w:pPr>
              <w:jc w:val="both"/>
              <w:rPr>
                <w:rFonts w:cstheme="minorHAnsi"/>
              </w:rPr>
            </w:pPr>
            <w:r w:rsidRPr="00EC764C">
              <w:rPr>
                <w:rFonts w:cstheme="minorHAnsi"/>
                <w:noProof/>
                <w:lang w:val="en-GB" w:eastAsia="en-GB"/>
              </w:rPr>
              <w:drawing>
                <wp:inline distT="0" distB="0" distL="0" distR="0" wp14:anchorId="01DB95DB" wp14:editId="6010A462">
                  <wp:extent cx="3171825" cy="311921"/>
                  <wp:effectExtent l="0" t="0" r="0" b="0"/>
                  <wp:docPr id="174181688" name="Slika 1741816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71825" cy="311921"/>
                          </a:xfrm>
                          <a:prstGeom prst="rect">
                            <a:avLst/>
                          </a:prstGeom>
                          <a:noFill/>
                          <a:ln>
                            <a:noFill/>
                          </a:ln>
                        </pic:spPr>
                      </pic:pic>
                    </a:graphicData>
                  </a:graphic>
                </wp:inline>
              </w:drawing>
            </w:r>
          </w:p>
        </w:tc>
        <w:tc>
          <w:tcPr>
            <w:tcW w:w="4204" w:type="dxa"/>
            <w:shd w:val="clear" w:color="auto" w:fill="auto"/>
          </w:tcPr>
          <w:p w14:paraId="7C3FDE35" w14:textId="77777777" w:rsidR="00EC764C" w:rsidRPr="00EC764C" w:rsidRDefault="00EC764C" w:rsidP="000C327B">
            <w:pPr>
              <w:autoSpaceDE w:val="0"/>
              <w:autoSpaceDN w:val="0"/>
              <w:adjustRightInd w:val="0"/>
              <w:rPr>
                <w:rFonts w:cstheme="minorHAnsi"/>
              </w:rPr>
            </w:pPr>
            <w:r w:rsidRPr="00EC764C">
              <w:rPr>
                <w:rFonts w:cstheme="minorHAnsi"/>
              </w:rPr>
              <w:t>Za vsebino je odgovorna Kmetijsko gozdarska zbornica Slovenije.</w:t>
            </w:r>
          </w:p>
          <w:p w14:paraId="393C913D" w14:textId="77777777" w:rsidR="00EC764C" w:rsidRPr="00EC764C" w:rsidRDefault="00EC764C" w:rsidP="000C327B">
            <w:pPr>
              <w:autoSpaceDE w:val="0"/>
              <w:autoSpaceDN w:val="0"/>
              <w:adjustRightInd w:val="0"/>
              <w:rPr>
                <w:rFonts w:cstheme="minorHAnsi"/>
              </w:rPr>
            </w:pPr>
          </w:p>
          <w:p w14:paraId="639C9FE8" w14:textId="77777777" w:rsidR="00EC764C" w:rsidRPr="00EC764C" w:rsidRDefault="00EC764C" w:rsidP="000C327B">
            <w:pPr>
              <w:autoSpaceDE w:val="0"/>
              <w:autoSpaceDN w:val="0"/>
              <w:adjustRightInd w:val="0"/>
              <w:rPr>
                <w:rFonts w:cstheme="minorHAnsi"/>
              </w:rPr>
            </w:pPr>
            <w:r w:rsidRPr="00EC764C">
              <w:rPr>
                <w:rFonts w:cstheme="minorHAnsi"/>
              </w:rPr>
              <w:t>Organ upravljanja, določen za izvajanje SN SKP  2023-2027 je Ministrstvo za kmetijstvo, gozdarstvo in prehrano.</w:t>
            </w:r>
          </w:p>
        </w:tc>
      </w:tr>
    </w:tbl>
    <w:p w14:paraId="0A60980F" w14:textId="77777777" w:rsidR="00EC764C" w:rsidRDefault="00EC764C" w:rsidP="00EC764C">
      <w:pPr>
        <w:pStyle w:val="Naslov"/>
        <w:jc w:val="both"/>
        <w:rPr>
          <w:rFonts w:asciiTheme="minorHAnsi" w:hAnsiTheme="minorHAnsi" w:cstheme="minorHAnsi"/>
        </w:rPr>
      </w:pPr>
    </w:p>
    <w:p w14:paraId="5DA389A9" w14:textId="77777777" w:rsidR="00EC764C" w:rsidRDefault="00EC764C" w:rsidP="00EC764C"/>
    <w:p w14:paraId="1DF0D9A8" w14:textId="77777777" w:rsidR="00EC764C" w:rsidRPr="00EC764C" w:rsidRDefault="00EC764C" w:rsidP="00EC764C"/>
    <w:p w14:paraId="36B63497" w14:textId="77777777" w:rsidR="00EC764C" w:rsidRPr="00EC764C" w:rsidRDefault="00EC764C" w:rsidP="00EC764C">
      <w:pPr>
        <w:pStyle w:val="Naslov"/>
        <w:jc w:val="center"/>
        <w:rPr>
          <w:rFonts w:asciiTheme="minorHAnsi" w:hAnsiTheme="minorHAnsi" w:cstheme="minorHAnsi"/>
          <w:sz w:val="22"/>
          <w:szCs w:val="22"/>
        </w:rPr>
      </w:pPr>
      <w:r w:rsidRPr="00EC764C">
        <w:rPr>
          <w:rFonts w:asciiTheme="minorHAnsi" w:hAnsiTheme="minorHAnsi" w:cstheme="minorHAnsi"/>
          <w:sz w:val="22"/>
          <w:szCs w:val="22"/>
        </w:rPr>
        <w:t>Leto 2024</w:t>
      </w:r>
    </w:p>
    <w:p w14:paraId="087F0ACB" w14:textId="77777777" w:rsidR="00AC1E4B" w:rsidRPr="00EC764C" w:rsidRDefault="00AC1E4B" w:rsidP="005B44DD">
      <w:pPr>
        <w:spacing w:after="0"/>
        <w:jc w:val="both"/>
        <w:rPr>
          <w:rFonts w:cstheme="minorHAnsi"/>
        </w:rPr>
      </w:pPr>
    </w:p>
    <w:p w14:paraId="10DFC00E" w14:textId="1E8E6F8A" w:rsidR="005B44DD" w:rsidRPr="00EC764C" w:rsidRDefault="005B44DD" w:rsidP="00DC63B5">
      <w:pPr>
        <w:spacing w:after="120"/>
        <w:rPr>
          <w:rFonts w:cstheme="minorHAnsi"/>
        </w:rPr>
      </w:pPr>
    </w:p>
    <w:p w14:paraId="049CCCD4" w14:textId="77777777" w:rsidR="00DC63B5" w:rsidRPr="00EC764C" w:rsidRDefault="00DC63B5" w:rsidP="00DC63B5">
      <w:pPr>
        <w:spacing w:after="120"/>
        <w:rPr>
          <w:rFonts w:cstheme="minorHAnsi"/>
        </w:rPr>
      </w:pPr>
    </w:p>
    <w:p w14:paraId="272915F8" w14:textId="77777777" w:rsidR="00DC63B5" w:rsidRPr="00EC764C" w:rsidRDefault="00DC63B5" w:rsidP="00DC63B5">
      <w:pPr>
        <w:spacing w:after="120"/>
        <w:rPr>
          <w:rFonts w:cstheme="minorHAnsi"/>
        </w:rPr>
      </w:pPr>
    </w:p>
    <w:p w14:paraId="0DA07623" w14:textId="77777777" w:rsidR="00E968BE" w:rsidRPr="00EC764C" w:rsidRDefault="00E968BE" w:rsidP="00DC63B5">
      <w:pPr>
        <w:spacing w:after="120"/>
        <w:rPr>
          <w:rFonts w:cstheme="minorHAnsi"/>
        </w:rPr>
      </w:pPr>
    </w:p>
    <w:p w14:paraId="4D580837" w14:textId="77777777" w:rsidR="00E968BE" w:rsidRPr="00EC764C" w:rsidRDefault="00E968BE" w:rsidP="00DC63B5">
      <w:pPr>
        <w:spacing w:after="120"/>
        <w:rPr>
          <w:rFonts w:cstheme="minorHAnsi"/>
        </w:rPr>
      </w:pPr>
    </w:p>
    <w:sdt>
      <w:sdtPr>
        <w:rPr>
          <w:rFonts w:eastAsiaTheme="minorHAnsi" w:cstheme="minorBidi"/>
          <w:b w:val="0"/>
          <w:color w:val="auto"/>
          <w:sz w:val="22"/>
          <w:szCs w:val="22"/>
          <w:lang w:eastAsia="en-US"/>
        </w:rPr>
        <w:id w:val="-1342463072"/>
        <w:docPartObj>
          <w:docPartGallery w:val="Table of Contents"/>
          <w:docPartUnique/>
        </w:docPartObj>
      </w:sdtPr>
      <w:sdtEndPr>
        <w:rPr>
          <w:bCs/>
        </w:rPr>
      </w:sdtEndPr>
      <w:sdtContent>
        <w:p w14:paraId="2E5A5C9E" w14:textId="206DE322" w:rsidR="00956770" w:rsidRDefault="00956770">
          <w:pPr>
            <w:pStyle w:val="NaslovTOC"/>
          </w:pPr>
          <w:r>
            <w:t>Vsebina</w:t>
          </w:r>
        </w:p>
        <w:p w14:paraId="7686697A" w14:textId="0C9DD66F" w:rsidR="00956770" w:rsidRPr="00956770" w:rsidRDefault="00956770">
          <w:pPr>
            <w:pStyle w:val="Kazalovsebine1"/>
            <w:rPr>
              <w:rFonts w:cstheme="minorBidi"/>
              <w:b w:val="0"/>
              <w:noProof/>
              <w:kern w:val="2"/>
              <w:sz w:val="22"/>
              <w:szCs w:val="22"/>
              <w14:ligatures w14:val="standardContextual"/>
            </w:rPr>
          </w:pPr>
          <w:r>
            <w:fldChar w:fldCharType="begin"/>
          </w:r>
          <w:r>
            <w:instrText xml:space="preserve"> TOC \o "1-3" \h \z \u </w:instrText>
          </w:r>
          <w:r>
            <w:fldChar w:fldCharType="separate"/>
          </w:r>
          <w:hyperlink w:anchor="_Toc184893167" w:history="1">
            <w:r w:rsidRPr="00956770">
              <w:rPr>
                <w:rStyle w:val="Hiperpovezava"/>
                <w:noProof/>
                <w:sz w:val="22"/>
                <w:szCs w:val="22"/>
              </w:rPr>
              <w:t>2.</w:t>
            </w:r>
            <w:r w:rsidRPr="00956770">
              <w:rPr>
                <w:rFonts w:cstheme="minorBidi"/>
                <w:b w:val="0"/>
                <w:noProof/>
                <w:kern w:val="2"/>
                <w:sz w:val="22"/>
                <w:szCs w:val="22"/>
                <w14:ligatures w14:val="standardContextual"/>
              </w:rPr>
              <w:tab/>
            </w:r>
            <w:r w:rsidRPr="00956770">
              <w:rPr>
                <w:rStyle w:val="Hiperpovezava"/>
                <w:noProof/>
                <w:sz w:val="22"/>
                <w:szCs w:val="22"/>
              </w:rPr>
              <w:t>KAJ JE KMETIJSTVO?</w:t>
            </w:r>
            <w:r w:rsidRPr="00956770">
              <w:rPr>
                <w:noProof/>
                <w:webHidden/>
                <w:sz w:val="22"/>
                <w:szCs w:val="22"/>
              </w:rPr>
              <w:tab/>
            </w:r>
            <w:r w:rsidRPr="00956770">
              <w:rPr>
                <w:noProof/>
                <w:webHidden/>
                <w:sz w:val="22"/>
                <w:szCs w:val="22"/>
              </w:rPr>
              <w:fldChar w:fldCharType="begin"/>
            </w:r>
            <w:r w:rsidRPr="00956770">
              <w:rPr>
                <w:noProof/>
                <w:webHidden/>
                <w:sz w:val="22"/>
                <w:szCs w:val="22"/>
              </w:rPr>
              <w:instrText xml:space="preserve"> PAGEREF _Toc184893167 \h </w:instrText>
            </w:r>
            <w:r w:rsidRPr="00956770">
              <w:rPr>
                <w:noProof/>
                <w:webHidden/>
                <w:sz w:val="22"/>
                <w:szCs w:val="22"/>
              </w:rPr>
            </w:r>
            <w:r w:rsidRPr="00956770">
              <w:rPr>
                <w:noProof/>
                <w:webHidden/>
                <w:sz w:val="22"/>
                <w:szCs w:val="22"/>
              </w:rPr>
              <w:fldChar w:fldCharType="separate"/>
            </w:r>
            <w:r w:rsidRPr="00956770">
              <w:rPr>
                <w:noProof/>
                <w:webHidden/>
                <w:sz w:val="22"/>
                <w:szCs w:val="22"/>
              </w:rPr>
              <w:t>2</w:t>
            </w:r>
            <w:r w:rsidRPr="00956770">
              <w:rPr>
                <w:noProof/>
                <w:webHidden/>
                <w:sz w:val="22"/>
                <w:szCs w:val="22"/>
              </w:rPr>
              <w:fldChar w:fldCharType="end"/>
            </w:r>
          </w:hyperlink>
        </w:p>
        <w:p w14:paraId="1D895998" w14:textId="375B6E52" w:rsidR="00956770" w:rsidRPr="00956770" w:rsidRDefault="0074783F">
          <w:pPr>
            <w:pStyle w:val="Kazalovsebine1"/>
            <w:rPr>
              <w:rFonts w:cstheme="minorBidi"/>
              <w:b w:val="0"/>
              <w:noProof/>
              <w:kern w:val="2"/>
              <w:sz w:val="22"/>
              <w:szCs w:val="22"/>
              <w14:ligatures w14:val="standardContextual"/>
            </w:rPr>
          </w:pPr>
          <w:hyperlink w:anchor="_Toc184893168" w:history="1">
            <w:r w:rsidR="00956770" w:rsidRPr="00956770">
              <w:rPr>
                <w:rStyle w:val="Hiperpovezava"/>
                <w:noProof/>
                <w:sz w:val="22"/>
                <w:szCs w:val="22"/>
              </w:rPr>
              <w:t>3.</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KAJ JE NARAVA?</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_Toc184893168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2</w:t>
            </w:r>
            <w:r w:rsidR="00956770" w:rsidRPr="00956770">
              <w:rPr>
                <w:noProof/>
                <w:webHidden/>
                <w:sz w:val="22"/>
                <w:szCs w:val="22"/>
              </w:rPr>
              <w:fldChar w:fldCharType="end"/>
            </w:r>
          </w:hyperlink>
        </w:p>
        <w:p w14:paraId="393EE1D4" w14:textId="22E792A7" w:rsidR="00956770" w:rsidRPr="00956770" w:rsidRDefault="0074783F">
          <w:pPr>
            <w:pStyle w:val="Kazalovsebine1"/>
            <w:rPr>
              <w:rFonts w:cstheme="minorBidi"/>
              <w:b w:val="0"/>
              <w:noProof/>
              <w:kern w:val="2"/>
              <w:sz w:val="22"/>
              <w:szCs w:val="22"/>
              <w14:ligatures w14:val="standardContextual"/>
            </w:rPr>
          </w:pPr>
          <w:hyperlink w:anchor="_Toc184893169" w:history="1">
            <w:r w:rsidR="00956770" w:rsidRPr="00956770">
              <w:rPr>
                <w:rStyle w:val="Hiperpovezava"/>
                <w:noProof/>
                <w:sz w:val="22"/>
                <w:szCs w:val="22"/>
              </w:rPr>
              <w:t>4.</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VPLIV KMETIJSTVA NA NARAVO</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_Toc184893169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2</w:t>
            </w:r>
            <w:r w:rsidR="00956770" w:rsidRPr="00956770">
              <w:rPr>
                <w:noProof/>
                <w:webHidden/>
                <w:sz w:val="22"/>
                <w:szCs w:val="22"/>
              </w:rPr>
              <w:fldChar w:fldCharType="end"/>
            </w:r>
          </w:hyperlink>
        </w:p>
        <w:p w14:paraId="3C6A520A" w14:textId="3CDB48C3" w:rsidR="00956770" w:rsidRPr="00956770" w:rsidRDefault="0074783F">
          <w:pPr>
            <w:pStyle w:val="Kazalovsebine1"/>
            <w:rPr>
              <w:rFonts w:cstheme="minorBidi"/>
              <w:b w:val="0"/>
              <w:noProof/>
              <w:kern w:val="2"/>
              <w:sz w:val="22"/>
              <w:szCs w:val="22"/>
              <w14:ligatures w14:val="standardContextual"/>
            </w:rPr>
          </w:pPr>
          <w:hyperlink w:anchor="_Toc184893170" w:history="1">
            <w:r w:rsidR="00956770" w:rsidRPr="00956770">
              <w:rPr>
                <w:rStyle w:val="Hiperpovezava"/>
                <w:noProof/>
                <w:sz w:val="22"/>
                <w:szCs w:val="22"/>
              </w:rPr>
              <w:t>5.</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KMETIJSTVO ZADNJIH 100 LET</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_Toc184893170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2</w:t>
            </w:r>
            <w:r w:rsidR="00956770" w:rsidRPr="00956770">
              <w:rPr>
                <w:noProof/>
                <w:webHidden/>
                <w:sz w:val="22"/>
                <w:szCs w:val="22"/>
              </w:rPr>
              <w:fldChar w:fldCharType="end"/>
            </w:r>
          </w:hyperlink>
        </w:p>
        <w:p w14:paraId="55DA232C" w14:textId="07A77996" w:rsidR="00956770" w:rsidRPr="00956770" w:rsidRDefault="0074783F">
          <w:pPr>
            <w:pStyle w:val="Kazalovsebine1"/>
            <w:rPr>
              <w:rFonts w:cstheme="minorBidi"/>
              <w:b w:val="0"/>
              <w:noProof/>
              <w:kern w:val="2"/>
              <w:sz w:val="22"/>
              <w:szCs w:val="22"/>
              <w14:ligatures w14:val="standardContextual"/>
            </w:rPr>
          </w:pPr>
          <w:hyperlink w:anchor="_Toc184893171" w:history="1">
            <w:r w:rsidR="00956770" w:rsidRPr="00956770">
              <w:rPr>
                <w:rStyle w:val="Hiperpovezava"/>
                <w:noProof/>
                <w:sz w:val="22"/>
                <w:szCs w:val="22"/>
              </w:rPr>
              <w:t>6.</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KAZALCI OKOLJA ARSO – varovana območja, NATURA</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_Toc184893171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2</w:t>
            </w:r>
            <w:r w:rsidR="00956770" w:rsidRPr="00956770">
              <w:rPr>
                <w:noProof/>
                <w:webHidden/>
                <w:sz w:val="22"/>
                <w:szCs w:val="22"/>
              </w:rPr>
              <w:fldChar w:fldCharType="end"/>
            </w:r>
          </w:hyperlink>
        </w:p>
        <w:p w14:paraId="2C842B26" w14:textId="5FA5B903" w:rsidR="00956770" w:rsidRPr="00956770" w:rsidRDefault="0074783F">
          <w:pPr>
            <w:pStyle w:val="Kazalovsebine1"/>
            <w:rPr>
              <w:rFonts w:cstheme="minorBidi"/>
              <w:b w:val="0"/>
              <w:noProof/>
              <w:kern w:val="2"/>
              <w:sz w:val="22"/>
              <w:szCs w:val="22"/>
              <w14:ligatures w14:val="standardContextual"/>
            </w:rPr>
          </w:pPr>
          <w:hyperlink w:anchor="_Toc184893172" w:history="1">
            <w:r w:rsidR="00956770" w:rsidRPr="00956770">
              <w:rPr>
                <w:rStyle w:val="Hiperpovezava"/>
                <w:noProof/>
                <w:sz w:val="22"/>
                <w:szCs w:val="22"/>
              </w:rPr>
              <w:t>7.</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KAZALCI OKOLJA ARSO – TOPLOGREDNI PLINI</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_Toc184893172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3</w:t>
            </w:r>
            <w:r w:rsidR="00956770" w:rsidRPr="00956770">
              <w:rPr>
                <w:noProof/>
                <w:webHidden/>
                <w:sz w:val="22"/>
                <w:szCs w:val="22"/>
              </w:rPr>
              <w:fldChar w:fldCharType="end"/>
            </w:r>
          </w:hyperlink>
        </w:p>
        <w:p w14:paraId="65781450" w14:textId="0AB90EF8" w:rsidR="00956770" w:rsidRPr="00956770" w:rsidRDefault="0074783F">
          <w:pPr>
            <w:pStyle w:val="Kazalovsebine1"/>
            <w:rPr>
              <w:rFonts w:cstheme="minorBidi"/>
              <w:b w:val="0"/>
              <w:noProof/>
              <w:kern w:val="2"/>
              <w:sz w:val="22"/>
              <w:szCs w:val="22"/>
              <w14:ligatures w14:val="standardContextual"/>
            </w:rPr>
          </w:pPr>
          <w:hyperlink w:anchor="_Toc184893173" w:history="1">
            <w:r w:rsidR="00956770" w:rsidRPr="00956770">
              <w:rPr>
                <w:rStyle w:val="Hiperpovezava"/>
                <w:noProof/>
                <w:sz w:val="22"/>
                <w:szCs w:val="22"/>
              </w:rPr>
              <w:t>8.</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KAZALCI OKOLJA – FOSFOR</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_Toc184893173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3</w:t>
            </w:r>
            <w:r w:rsidR="00956770" w:rsidRPr="00956770">
              <w:rPr>
                <w:noProof/>
                <w:webHidden/>
                <w:sz w:val="22"/>
                <w:szCs w:val="22"/>
              </w:rPr>
              <w:fldChar w:fldCharType="end"/>
            </w:r>
          </w:hyperlink>
        </w:p>
        <w:p w14:paraId="4AB03427" w14:textId="1AAAF781" w:rsidR="00956770" w:rsidRPr="00956770" w:rsidRDefault="0074783F">
          <w:pPr>
            <w:pStyle w:val="Kazalovsebine1"/>
            <w:rPr>
              <w:rFonts w:cstheme="minorBidi"/>
              <w:b w:val="0"/>
              <w:noProof/>
              <w:kern w:val="2"/>
              <w:sz w:val="22"/>
              <w:szCs w:val="22"/>
              <w14:ligatures w14:val="standardContextual"/>
            </w:rPr>
          </w:pPr>
          <w:hyperlink w:anchor="_Toc184893174" w:history="1">
            <w:r w:rsidR="00956770" w:rsidRPr="00956770">
              <w:rPr>
                <w:rStyle w:val="Hiperpovezava"/>
                <w:noProof/>
                <w:sz w:val="22"/>
                <w:szCs w:val="22"/>
              </w:rPr>
              <w:t>9.</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KAZALCI OKOLJA – PITNA VODA</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_Toc184893174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4</w:t>
            </w:r>
            <w:r w:rsidR="00956770" w:rsidRPr="00956770">
              <w:rPr>
                <w:noProof/>
                <w:webHidden/>
                <w:sz w:val="22"/>
                <w:szCs w:val="22"/>
              </w:rPr>
              <w:fldChar w:fldCharType="end"/>
            </w:r>
          </w:hyperlink>
        </w:p>
        <w:p w14:paraId="64CD9601" w14:textId="4B3E3895" w:rsidR="00956770" w:rsidRPr="00956770" w:rsidRDefault="0074783F">
          <w:pPr>
            <w:pStyle w:val="Kazalovsebine1"/>
            <w:rPr>
              <w:rFonts w:cstheme="minorBidi"/>
              <w:b w:val="0"/>
              <w:noProof/>
              <w:kern w:val="2"/>
              <w:sz w:val="22"/>
              <w:szCs w:val="22"/>
              <w14:ligatures w14:val="standardContextual"/>
            </w:rPr>
          </w:pPr>
          <w:hyperlink w:anchor="_Toc184893175" w:history="1">
            <w:r w:rsidR="00956770" w:rsidRPr="00956770">
              <w:rPr>
                <w:rStyle w:val="Hiperpovezava"/>
                <w:noProof/>
                <w:sz w:val="22"/>
                <w:szCs w:val="22"/>
              </w:rPr>
              <w:t>10.</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KAZALCI OKOLJA – RABA TAL NA VVO</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_Toc184893175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5</w:t>
            </w:r>
            <w:r w:rsidR="00956770" w:rsidRPr="00956770">
              <w:rPr>
                <w:noProof/>
                <w:webHidden/>
                <w:sz w:val="22"/>
                <w:szCs w:val="22"/>
              </w:rPr>
              <w:fldChar w:fldCharType="end"/>
            </w:r>
          </w:hyperlink>
        </w:p>
        <w:p w14:paraId="3E009C66" w14:textId="3A887E7F" w:rsidR="00956770" w:rsidRPr="00956770" w:rsidRDefault="0074783F">
          <w:pPr>
            <w:pStyle w:val="Kazalovsebine1"/>
            <w:rPr>
              <w:rFonts w:cstheme="minorBidi"/>
              <w:b w:val="0"/>
              <w:noProof/>
              <w:kern w:val="2"/>
              <w:sz w:val="22"/>
              <w:szCs w:val="22"/>
              <w14:ligatures w14:val="standardContextual"/>
            </w:rPr>
          </w:pPr>
          <w:hyperlink w:anchor="_Toc184893176" w:history="1">
            <w:r w:rsidR="00956770" w:rsidRPr="00956770">
              <w:rPr>
                <w:rStyle w:val="Hiperpovezava"/>
                <w:noProof/>
                <w:sz w:val="22"/>
                <w:szCs w:val="22"/>
              </w:rPr>
              <w:t>11.</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KAZALCI OKOLJA- NITRATI</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_Toc184893176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5</w:t>
            </w:r>
            <w:r w:rsidR="00956770" w:rsidRPr="00956770">
              <w:rPr>
                <w:noProof/>
                <w:webHidden/>
                <w:sz w:val="22"/>
                <w:szCs w:val="22"/>
              </w:rPr>
              <w:fldChar w:fldCharType="end"/>
            </w:r>
          </w:hyperlink>
        </w:p>
        <w:p w14:paraId="387CCE72" w14:textId="3087688B" w:rsidR="00956770" w:rsidRPr="00956770" w:rsidRDefault="0074783F">
          <w:pPr>
            <w:pStyle w:val="Kazalovsebine1"/>
            <w:rPr>
              <w:rFonts w:cstheme="minorBidi"/>
              <w:b w:val="0"/>
              <w:noProof/>
              <w:kern w:val="2"/>
              <w:sz w:val="22"/>
              <w:szCs w:val="22"/>
              <w14:ligatures w14:val="standardContextual"/>
            </w:rPr>
          </w:pPr>
          <w:hyperlink w:anchor="_Toc184893177" w:history="1">
            <w:r w:rsidR="00956770" w:rsidRPr="00956770">
              <w:rPr>
                <w:rStyle w:val="Hiperpovezava"/>
                <w:noProof/>
                <w:sz w:val="22"/>
                <w:szCs w:val="22"/>
              </w:rPr>
              <w:t>12.</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KAZALCI OKOLJA – PESTICIDI</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_Toc184893177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5</w:t>
            </w:r>
            <w:r w:rsidR="00956770" w:rsidRPr="00956770">
              <w:rPr>
                <w:noProof/>
                <w:webHidden/>
                <w:sz w:val="22"/>
                <w:szCs w:val="22"/>
              </w:rPr>
              <w:fldChar w:fldCharType="end"/>
            </w:r>
          </w:hyperlink>
        </w:p>
        <w:p w14:paraId="2708B9A4" w14:textId="5AE1791B" w:rsidR="00956770" w:rsidRPr="00956770" w:rsidRDefault="0074783F">
          <w:pPr>
            <w:pStyle w:val="Kazalovsebine1"/>
            <w:rPr>
              <w:rFonts w:cstheme="minorBidi"/>
              <w:b w:val="0"/>
              <w:noProof/>
              <w:kern w:val="2"/>
              <w:sz w:val="22"/>
              <w:szCs w:val="22"/>
              <w14:ligatures w14:val="standardContextual"/>
            </w:rPr>
          </w:pPr>
          <w:hyperlink w:anchor="_Toc184893178" w:history="1">
            <w:r w:rsidR="00956770" w:rsidRPr="00956770">
              <w:rPr>
                <w:rStyle w:val="Hiperpovezava"/>
                <w:noProof/>
                <w:sz w:val="22"/>
                <w:szCs w:val="22"/>
              </w:rPr>
              <w:t>13.</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 xml:space="preserve">KAZALCI OKOLJA – </w:t>
            </w:r>
            <w:r w:rsidR="00956770" w:rsidRPr="00956770">
              <w:rPr>
                <w:rStyle w:val="Hiperpovezava"/>
                <w:noProof/>
                <w:sz w:val="22"/>
                <w:szCs w:val="22"/>
                <w:lang w:val="it-IT"/>
              </w:rPr>
              <w:t>Pesticidi v podzemni vodi</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_Toc184893178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6</w:t>
            </w:r>
            <w:r w:rsidR="00956770" w:rsidRPr="00956770">
              <w:rPr>
                <w:noProof/>
                <w:webHidden/>
                <w:sz w:val="22"/>
                <w:szCs w:val="22"/>
              </w:rPr>
              <w:fldChar w:fldCharType="end"/>
            </w:r>
          </w:hyperlink>
        </w:p>
        <w:p w14:paraId="14C69455" w14:textId="6B7799C4" w:rsidR="00956770" w:rsidRPr="00956770" w:rsidRDefault="0074783F">
          <w:pPr>
            <w:pStyle w:val="Kazalovsebine1"/>
            <w:rPr>
              <w:rFonts w:cstheme="minorBidi"/>
              <w:b w:val="0"/>
              <w:noProof/>
              <w:kern w:val="2"/>
              <w:sz w:val="22"/>
              <w:szCs w:val="22"/>
              <w14:ligatures w14:val="standardContextual"/>
            </w:rPr>
          </w:pPr>
          <w:hyperlink w:anchor="_Toc184893179" w:history="1">
            <w:r w:rsidR="00956770" w:rsidRPr="00956770">
              <w:rPr>
                <w:rStyle w:val="Hiperpovezava"/>
                <w:noProof/>
                <w:sz w:val="22"/>
                <w:szCs w:val="22"/>
              </w:rPr>
              <w:t>14.</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Trajnostno kmetijstvo v EU</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_Toc184893179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6</w:t>
            </w:r>
            <w:r w:rsidR="00956770" w:rsidRPr="00956770">
              <w:rPr>
                <w:noProof/>
                <w:webHidden/>
                <w:sz w:val="22"/>
                <w:szCs w:val="22"/>
              </w:rPr>
              <w:fldChar w:fldCharType="end"/>
            </w:r>
          </w:hyperlink>
        </w:p>
        <w:p w14:paraId="21354CDC" w14:textId="7D15C211" w:rsidR="00956770" w:rsidRPr="00956770" w:rsidRDefault="0074783F">
          <w:pPr>
            <w:pStyle w:val="Kazalovsebine1"/>
            <w:rPr>
              <w:rFonts w:cstheme="minorBidi"/>
              <w:b w:val="0"/>
              <w:noProof/>
              <w:kern w:val="2"/>
              <w:sz w:val="22"/>
              <w:szCs w:val="22"/>
              <w14:ligatures w14:val="standardContextual"/>
            </w:rPr>
          </w:pPr>
          <w:hyperlink w:anchor="_Toc184893180" w:history="1">
            <w:r w:rsidR="00956770" w:rsidRPr="00956770">
              <w:rPr>
                <w:rStyle w:val="Hiperpovezava"/>
                <w:noProof/>
                <w:sz w:val="22"/>
                <w:szCs w:val="22"/>
              </w:rPr>
              <w:t>15.</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GNOJENJE NA VODOVARSTVENIH OBMOČJIH (VVO)</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_Toc184893180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7</w:t>
            </w:r>
            <w:r w:rsidR="00956770" w:rsidRPr="00956770">
              <w:rPr>
                <w:noProof/>
                <w:webHidden/>
                <w:sz w:val="22"/>
                <w:szCs w:val="22"/>
              </w:rPr>
              <w:fldChar w:fldCharType="end"/>
            </w:r>
          </w:hyperlink>
        </w:p>
        <w:p w14:paraId="14D24E72" w14:textId="42CE5D51" w:rsidR="00956770" w:rsidRPr="00956770" w:rsidRDefault="0074783F">
          <w:pPr>
            <w:pStyle w:val="Kazalovsebine1"/>
            <w:rPr>
              <w:rFonts w:cstheme="minorBidi"/>
              <w:b w:val="0"/>
              <w:noProof/>
              <w:kern w:val="2"/>
              <w:sz w:val="22"/>
              <w:szCs w:val="22"/>
              <w14:ligatures w14:val="standardContextual"/>
            </w:rPr>
          </w:pPr>
          <w:hyperlink w:anchor="_Toc184893181" w:history="1">
            <w:r w:rsidR="00956770" w:rsidRPr="00956770">
              <w:rPr>
                <w:rStyle w:val="Hiperpovezava"/>
                <w:noProof/>
                <w:sz w:val="22"/>
                <w:szCs w:val="22"/>
              </w:rPr>
              <w:t>16.</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VARSTVO RASTLIN NA VODOVARSTVENIH OBMOČJIH</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_Toc184893181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8</w:t>
            </w:r>
            <w:r w:rsidR="00956770" w:rsidRPr="00956770">
              <w:rPr>
                <w:noProof/>
                <w:webHidden/>
                <w:sz w:val="22"/>
                <w:szCs w:val="22"/>
              </w:rPr>
              <w:fldChar w:fldCharType="end"/>
            </w:r>
          </w:hyperlink>
        </w:p>
        <w:p w14:paraId="63181991" w14:textId="2A0F5E46" w:rsidR="00956770" w:rsidRPr="00956770" w:rsidRDefault="0074783F">
          <w:pPr>
            <w:pStyle w:val="Kazalovsebine1"/>
            <w:rPr>
              <w:rFonts w:cstheme="minorBidi"/>
              <w:b w:val="0"/>
              <w:noProof/>
              <w:kern w:val="2"/>
              <w:sz w:val="22"/>
              <w:szCs w:val="22"/>
              <w14:ligatures w14:val="standardContextual"/>
            </w:rPr>
          </w:pPr>
          <w:hyperlink w:anchor="_Toc184893182" w:history="1">
            <w:r w:rsidR="00956770" w:rsidRPr="00956770">
              <w:rPr>
                <w:rStyle w:val="Hiperpovezava"/>
                <w:noProof/>
                <w:sz w:val="22"/>
                <w:szCs w:val="22"/>
              </w:rPr>
              <w:t>17.</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Pesticidi v hrani</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_Toc184893182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9</w:t>
            </w:r>
            <w:r w:rsidR="00956770" w:rsidRPr="00956770">
              <w:rPr>
                <w:noProof/>
                <w:webHidden/>
                <w:sz w:val="22"/>
                <w:szCs w:val="22"/>
              </w:rPr>
              <w:fldChar w:fldCharType="end"/>
            </w:r>
          </w:hyperlink>
        </w:p>
        <w:p w14:paraId="2E99CBAF" w14:textId="29FDE26B" w:rsidR="00956770" w:rsidRPr="00956770" w:rsidRDefault="0074783F">
          <w:pPr>
            <w:pStyle w:val="Kazalovsebine1"/>
            <w:rPr>
              <w:rFonts w:cstheme="minorBidi"/>
              <w:b w:val="0"/>
              <w:noProof/>
              <w:kern w:val="2"/>
              <w:sz w:val="22"/>
              <w:szCs w:val="22"/>
              <w14:ligatures w14:val="standardContextual"/>
            </w:rPr>
          </w:pPr>
          <w:hyperlink w:anchor="_Toc184893183" w:history="1">
            <w:r w:rsidR="00956770" w:rsidRPr="00956770">
              <w:rPr>
                <w:rStyle w:val="Hiperpovezava"/>
                <w:noProof/>
                <w:sz w:val="22"/>
                <w:szCs w:val="22"/>
              </w:rPr>
              <w:t>18.</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KAKO VAROVATI OPRAŠEVALCE OB HKRATNI UPORABI FITOFARMACEVTSKIH SREDSTEV?</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_Toc184893183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9</w:t>
            </w:r>
            <w:r w:rsidR="00956770" w:rsidRPr="00956770">
              <w:rPr>
                <w:noProof/>
                <w:webHidden/>
                <w:sz w:val="22"/>
                <w:szCs w:val="22"/>
              </w:rPr>
              <w:fldChar w:fldCharType="end"/>
            </w:r>
          </w:hyperlink>
        </w:p>
        <w:p w14:paraId="5D27C3A7" w14:textId="3D27F797" w:rsidR="00956770" w:rsidRPr="00956770" w:rsidRDefault="0074783F">
          <w:pPr>
            <w:pStyle w:val="Kazalovsebine1"/>
            <w:rPr>
              <w:rFonts w:cstheme="minorBidi"/>
              <w:b w:val="0"/>
              <w:noProof/>
              <w:kern w:val="2"/>
              <w:sz w:val="22"/>
              <w:szCs w:val="22"/>
              <w14:ligatures w14:val="standardContextual"/>
            </w:rPr>
          </w:pPr>
          <w:hyperlink w:anchor="_Toc184893184" w:history="1">
            <w:r w:rsidR="00956770" w:rsidRPr="00956770">
              <w:rPr>
                <w:rStyle w:val="Hiperpovezava"/>
                <w:noProof/>
                <w:sz w:val="22"/>
                <w:szCs w:val="22"/>
              </w:rPr>
              <w:t>19.</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Biotska raznovrstnost je pestrost živih organizmov in njihovih bivališč</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_Toc184893184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10</w:t>
            </w:r>
            <w:r w:rsidR="00956770" w:rsidRPr="00956770">
              <w:rPr>
                <w:noProof/>
                <w:webHidden/>
                <w:sz w:val="22"/>
                <w:szCs w:val="22"/>
              </w:rPr>
              <w:fldChar w:fldCharType="end"/>
            </w:r>
          </w:hyperlink>
        </w:p>
        <w:p w14:paraId="5989B7A8" w14:textId="7A7883B8" w:rsidR="00956770" w:rsidRPr="00956770" w:rsidRDefault="0074783F">
          <w:pPr>
            <w:pStyle w:val="Kazalovsebine1"/>
            <w:rPr>
              <w:rFonts w:cstheme="minorBidi"/>
              <w:b w:val="0"/>
              <w:noProof/>
              <w:kern w:val="2"/>
              <w:sz w:val="22"/>
              <w:szCs w:val="22"/>
              <w14:ligatures w14:val="standardContextual"/>
            </w:rPr>
          </w:pPr>
          <w:hyperlink w:anchor="_Toc184893185" w:history="1">
            <w:r w:rsidR="00956770" w:rsidRPr="00956770">
              <w:rPr>
                <w:rStyle w:val="Hiperpovezava"/>
                <w:noProof/>
                <w:sz w:val="22"/>
                <w:szCs w:val="22"/>
              </w:rPr>
              <w:t>20.</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Slovenija je ena izmed vročih točk biotske raznovrstnosti v Evropi.</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_Toc184893185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10</w:t>
            </w:r>
            <w:r w:rsidR="00956770" w:rsidRPr="00956770">
              <w:rPr>
                <w:noProof/>
                <w:webHidden/>
                <w:sz w:val="22"/>
                <w:szCs w:val="22"/>
              </w:rPr>
              <w:fldChar w:fldCharType="end"/>
            </w:r>
          </w:hyperlink>
        </w:p>
        <w:p w14:paraId="135787A5" w14:textId="7958CB88" w:rsidR="00956770" w:rsidRPr="00956770" w:rsidRDefault="0074783F">
          <w:pPr>
            <w:pStyle w:val="Kazalovsebine1"/>
            <w:rPr>
              <w:rFonts w:cstheme="minorBidi"/>
              <w:b w:val="0"/>
              <w:noProof/>
              <w:kern w:val="2"/>
              <w:sz w:val="22"/>
              <w:szCs w:val="22"/>
              <w14:ligatures w14:val="standardContextual"/>
            </w:rPr>
          </w:pPr>
          <w:hyperlink w:anchor="_Toc184893186" w:history="1">
            <w:r w:rsidR="00956770" w:rsidRPr="00956770">
              <w:rPr>
                <w:rStyle w:val="Hiperpovezava"/>
                <w:noProof/>
                <w:sz w:val="22"/>
                <w:szCs w:val="22"/>
              </w:rPr>
              <w:t>21.</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ZEMLJA JE NAŠE NAJBOLJ POMEMBNO ORODJE</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_Toc184893186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10</w:t>
            </w:r>
            <w:r w:rsidR="00956770" w:rsidRPr="00956770">
              <w:rPr>
                <w:noProof/>
                <w:webHidden/>
                <w:sz w:val="22"/>
                <w:szCs w:val="22"/>
              </w:rPr>
              <w:fldChar w:fldCharType="end"/>
            </w:r>
          </w:hyperlink>
        </w:p>
        <w:p w14:paraId="1FFB6FBA" w14:textId="1EA80B04" w:rsidR="00956770" w:rsidRPr="00956770" w:rsidRDefault="0074783F">
          <w:pPr>
            <w:pStyle w:val="Kazalovsebine1"/>
            <w:rPr>
              <w:rFonts w:cstheme="minorBidi"/>
              <w:b w:val="0"/>
              <w:noProof/>
              <w:kern w:val="2"/>
              <w:sz w:val="22"/>
              <w:szCs w:val="22"/>
              <w14:ligatures w14:val="standardContextual"/>
            </w:rPr>
          </w:pPr>
          <w:hyperlink w:anchor="_Toc184893187" w:history="1">
            <w:r w:rsidR="00956770" w:rsidRPr="00956770">
              <w:rPr>
                <w:rStyle w:val="Hiperpovezava"/>
                <w:noProof/>
                <w:sz w:val="22"/>
                <w:szCs w:val="22"/>
              </w:rPr>
              <w:t>22.</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KAJ JE RODOVITNA PRST?</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_Toc184893187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11</w:t>
            </w:r>
            <w:r w:rsidR="00956770" w:rsidRPr="00956770">
              <w:rPr>
                <w:noProof/>
                <w:webHidden/>
                <w:sz w:val="22"/>
                <w:szCs w:val="22"/>
              </w:rPr>
              <w:fldChar w:fldCharType="end"/>
            </w:r>
          </w:hyperlink>
        </w:p>
        <w:p w14:paraId="0BFA018C" w14:textId="6F2B7356" w:rsidR="00956770" w:rsidRPr="00956770" w:rsidRDefault="0074783F">
          <w:pPr>
            <w:pStyle w:val="Kazalovsebine2"/>
            <w:tabs>
              <w:tab w:val="right" w:leader="dot" w:pos="9060"/>
            </w:tabs>
            <w:rPr>
              <w:rFonts w:cstheme="minorBidi"/>
              <w:noProof/>
              <w:kern w:val="2"/>
              <w14:ligatures w14:val="standardContextual"/>
            </w:rPr>
          </w:pPr>
          <w:hyperlink w:anchor="_Toc184893188" w:history="1">
            <w:r w:rsidR="00956770" w:rsidRPr="00956770">
              <w:rPr>
                <w:rStyle w:val="Hiperpovezava"/>
                <w:rFonts w:cstheme="minorHAnsi"/>
                <w:b/>
                <w:bCs/>
                <w:noProof/>
              </w:rPr>
              <w:t>Peščena lahka tla</w:t>
            </w:r>
            <w:r w:rsidR="00956770" w:rsidRPr="00956770">
              <w:rPr>
                <w:noProof/>
                <w:webHidden/>
              </w:rPr>
              <w:tab/>
            </w:r>
            <w:r w:rsidR="00956770" w:rsidRPr="00956770">
              <w:rPr>
                <w:noProof/>
                <w:webHidden/>
              </w:rPr>
              <w:fldChar w:fldCharType="begin"/>
            </w:r>
            <w:r w:rsidR="00956770" w:rsidRPr="00956770">
              <w:rPr>
                <w:noProof/>
                <w:webHidden/>
              </w:rPr>
              <w:instrText xml:space="preserve"> PAGEREF _Toc184893188 \h </w:instrText>
            </w:r>
            <w:r w:rsidR="00956770" w:rsidRPr="00956770">
              <w:rPr>
                <w:noProof/>
                <w:webHidden/>
              </w:rPr>
            </w:r>
            <w:r w:rsidR="00956770" w:rsidRPr="00956770">
              <w:rPr>
                <w:noProof/>
                <w:webHidden/>
              </w:rPr>
              <w:fldChar w:fldCharType="separate"/>
            </w:r>
            <w:r w:rsidR="00956770" w:rsidRPr="00956770">
              <w:rPr>
                <w:noProof/>
                <w:webHidden/>
              </w:rPr>
              <w:t>12</w:t>
            </w:r>
            <w:r w:rsidR="00956770" w:rsidRPr="00956770">
              <w:rPr>
                <w:noProof/>
                <w:webHidden/>
              </w:rPr>
              <w:fldChar w:fldCharType="end"/>
            </w:r>
          </w:hyperlink>
        </w:p>
        <w:p w14:paraId="111A1C92" w14:textId="75A8421C" w:rsidR="00956770" w:rsidRPr="00956770" w:rsidRDefault="0074783F">
          <w:pPr>
            <w:pStyle w:val="Kazalovsebine2"/>
            <w:tabs>
              <w:tab w:val="right" w:leader="dot" w:pos="9060"/>
            </w:tabs>
            <w:rPr>
              <w:rFonts w:cstheme="minorBidi"/>
              <w:noProof/>
              <w:kern w:val="2"/>
              <w14:ligatures w14:val="standardContextual"/>
            </w:rPr>
          </w:pPr>
          <w:hyperlink w:anchor="_Toc184893189" w:history="1">
            <w:r w:rsidR="00956770" w:rsidRPr="00956770">
              <w:rPr>
                <w:rStyle w:val="Hiperpovezava"/>
                <w:rFonts w:cstheme="minorHAnsi"/>
                <w:b/>
                <w:bCs/>
                <w:noProof/>
              </w:rPr>
              <w:t>Glinena težka tla</w:t>
            </w:r>
            <w:r w:rsidR="00956770" w:rsidRPr="00956770">
              <w:rPr>
                <w:noProof/>
                <w:webHidden/>
              </w:rPr>
              <w:tab/>
            </w:r>
            <w:r w:rsidR="00956770" w:rsidRPr="00956770">
              <w:rPr>
                <w:noProof/>
                <w:webHidden/>
              </w:rPr>
              <w:fldChar w:fldCharType="begin"/>
            </w:r>
            <w:r w:rsidR="00956770" w:rsidRPr="00956770">
              <w:rPr>
                <w:noProof/>
                <w:webHidden/>
              </w:rPr>
              <w:instrText xml:space="preserve"> PAGEREF _Toc184893189 \h </w:instrText>
            </w:r>
            <w:r w:rsidR="00956770" w:rsidRPr="00956770">
              <w:rPr>
                <w:noProof/>
                <w:webHidden/>
              </w:rPr>
            </w:r>
            <w:r w:rsidR="00956770" w:rsidRPr="00956770">
              <w:rPr>
                <w:noProof/>
                <w:webHidden/>
              </w:rPr>
              <w:fldChar w:fldCharType="separate"/>
            </w:r>
            <w:r w:rsidR="00956770" w:rsidRPr="00956770">
              <w:rPr>
                <w:noProof/>
                <w:webHidden/>
              </w:rPr>
              <w:t>12</w:t>
            </w:r>
            <w:r w:rsidR="00956770" w:rsidRPr="00956770">
              <w:rPr>
                <w:noProof/>
                <w:webHidden/>
              </w:rPr>
              <w:fldChar w:fldCharType="end"/>
            </w:r>
          </w:hyperlink>
        </w:p>
        <w:p w14:paraId="31C6D62C" w14:textId="60B0D06B" w:rsidR="00956770" w:rsidRPr="00956770" w:rsidRDefault="0074783F">
          <w:pPr>
            <w:pStyle w:val="Kazalovsebine2"/>
            <w:tabs>
              <w:tab w:val="right" w:leader="dot" w:pos="9060"/>
            </w:tabs>
            <w:rPr>
              <w:rFonts w:cstheme="minorBidi"/>
              <w:noProof/>
              <w:kern w:val="2"/>
              <w14:ligatures w14:val="standardContextual"/>
            </w:rPr>
          </w:pPr>
          <w:hyperlink w:anchor="_Toc184893190" w:history="1">
            <w:r w:rsidR="00956770" w:rsidRPr="00956770">
              <w:rPr>
                <w:rStyle w:val="Hiperpovezava"/>
                <w:rFonts w:cstheme="minorHAnsi"/>
                <w:b/>
                <w:bCs/>
                <w:noProof/>
              </w:rPr>
              <w:t>Ilovnata tla</w:t>
            </w:r>
            <w:r w:rsidR="00956770" w:rsidRPr="00956770">
              <w:rPr>
                <w:noProof/>
                <w:webHidden/>
              </w:rPr>
              <w:tab/>
            </w:r>
            <w:r w:rsidR="00956770" w:rsidRPr="00956770">
              <w:rPr>
                <w:noProof/>
                <w:webHidden/>
              </w:rPr>
              <w:fldChar w:fldCharType="begin"/>
            </w:r>
            <w:r w:rsidR="00956770" w:rsidRPr="00956770">
              <w:rPr>
                <w:noProof/>
                <w:webHidden/>
              </w:rPr>
              <w:instrText xml:space="preserve"> PAGEREF _Toc184893190 \h </w:instrText>
            </w:r>
            <w:r w:rsidR="00956770" w:rsidRPr="00956770">
              <w:rPr>
                <w:noProof/>
                <w:webHidden/>
              </w:rPr>
            </w:r>
            <w:r w:rsidR="00956770" w:rsidRPr="00956770">
              <w:rPr>
                <w:noProof/>
                <w:webHidden/>
              </w:rPr>
              <w:fldChar w:fldCharType="separate"/>
            </w:r>
            <w:r w:rsidR="00956770" w:rsidRPr="00956770">
              <w:rPr>
                <w:noProof/>
                <w:webHidden/>
              </w:rPr>
              <w:t>12</w:t>
            </w:r>
            <w:r w:rsidR="00956770" w:rsidRPr="00956770">
              <w:rPr>
                <w:noProof/>
                <w:webHidden/>
              </w:rPr>
              <w:fldChar w:fldCharType="end"/>
            </w:r>
          </w:hyperlink>
        </w:p>
        <w:p w14:paraId="34131440" w14:textId="49969C4F" w:rsidR="00956770" w:rsidRPr="00956770" w:rsidRDefault="0074783F">
          <w:pPr>
            <w:pStyle w:val="Kazalovsebine2"/>
            <w:tabs>
              <w:tab w:val="right" w:leader="dot" w:pos="9060"/>
            </w:tabs>
            <w:rPr>
              <w:rFonts w:cstheme="minorBidi"/>
              <w:noProof/>
              <w:kern w:val="2"/>
              <w14:ligatures w14:val="standardContextual"/>
            </w:rPr>
          </w:pPr>
          <w:hyperlink w:anchor="_Toc184893191" w:history="1">
            <w:r w:rsidR="00956770" w:rsidRPr="00956770">
              <w:rPr>
                <w:rStyle w:val="Hiperpovezava"/>
                <w:rFonts w:cstheme="minorHAnsi"/>
                <w:b/>
                <w:bCs/>
                <w:noProof/>
              </w:rPr>
              <w:t>Humus ali organska snov, je to enako?</w:t>
            </w:r>
            <w:r w:rsidR="00956770" w:rsidRPr="00956770">
              <w:rPr>
                <w:noProof/>
                <w:webHidden/>
              </w:rPr>
              <w:tab/>
            </w:r>
            <w:r w:rsidR="00956770" w:rsidRPr="00956770">
              <w:rPr>
                <w:noProof/>
                <w:webHidden/>
              </w:rPr>
              <w:fldChar w:fldCharType="begin"/>
            </w:r>
            <w:r w:rsidR="00956770" w:rsidRPr="00956770">
              <w:rPr>
                <w:noProof/>
                <w:webHidden/>
              </w:rPr>
              <w:instrText xml:space="preserve"> PAGEREF _Toc184893191 \h </w:instrText>
            </w:r>
            <w:r w:rsidR="00956770" w:rsidRPr="00956770">
              <w:rPr>
                <w:noProof/>
                <w:webHidden/>
              </w:rPr>
            </w:r>
            <w:r w:rsidR="00956770" w:rsidRPr="00956770">
              <w:rPr>
                <w:noProof/>
                <w:webHidden/>
              </w:rPr>
              <w:fldChar w:fldCharType="separate"/>
            </w:r>
            <w:r w:rsidR="00956770" w:rsidRPr="00956770">
              <w:rPr>
                <w:noProof/>
                <w:webHidden/>
              </w:rPr>
              <w:t>13</w:t>
            </w:r>
            <w:r w:rsidR="00956770" w:rsidRPr="00956770">
              <w:rPr>
                <w:noProof/>
                <w:webHidden/>
              </w:rPr>
              <w:fldChar w:fldCharType="end"/>
            </w:r>
          </w:hyperlink>
        </w:p>
        <w:p w14:paraId="5AFCB2EA" w14:textId="7CAA54D7" w:rsidR="00956770" w:rsidRPr="00956770" w:rsidRDefault="0074783F">
          <w:pPr>
            <w:pStyle w:val="Kazalovsebine1"/>
            <w:rPr>
              <w:rFonts w:cstheme="minorBidi"/>
              <w:b w:val="0"/>
              <w:noProof/>
              <w:kern w:val="2"/>
              <w:sz w:val="22"/>
              <w:szCs w:val="22"/>
              <w14:ligatures w14:val="standardContextual"/>
            </w:rPr>
          </w:pPr>
          <w:hyperlink w:anchor="_Toc184893192" w:history="1">
            <w:r w:rsidR="00956770" w:rsidRPr="00956770">
              <w:rPr>
                <w:rStyle w:val="Hiperpovezava"/>
                <w:noProof/>
                <w:sz w:val="22"/>
                <w:szCs w:val="22"/>
              </w:rPr>
              <w:t>23.</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NEPREZIMNI DOSEVKI</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_Toc184893192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14</w:t>
            </w:r>
            <w:r w:rsidR="00956770" w:rsidRPr="00956770">
              <w:rPr>
                <w:noProof/>
                <w:webHidden/>
                <w:sz w:val="22"/>
                <w:szCs w:val="22"/>
              </w:rPr>
              <w:fldChar w:fldCharType="end"/>
            </w:r>
          </w:hyperlink>
        </w:p>
        <w:p w14:paraId="2B68A8C8" w14:textId="483520C5" w:rsidR="00956770" w:rsidRPr="00956770" w:rsidRDefault="0074783F">
          <w:pPr>
            <w:pStyle w:val="Kazalovsebine1"/>
            <w:rPr>
              <w:rFonts w:cstheme="minorBidi"/>
              <w:b w:val="0"/>
              <w:noProof/>
              <w:kern w:val="2"/>
              <w:sz w:val="22"/>
              <w:szCs w:val="22"/>
              <w14:ligatures w14:val="standardContextual"/>
            </w:rPr>
          </w:pPr>
          <w:hyperlink w:anchor="_Toc184893193" w:history="1">
            <w:r w:rsidR="00956770" w:rsidRPr="00956770">
              <w:rPr>
                <w:rStyle w:val="Hiperpovezava"/>
                <w:noProof/>
                <w:sz w:val="22"/>
                <w:szCs w:val="22"/>
              </w:rPr>
              <w:t>24.</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PREZIMNI DOSEVKI</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_Toc184893193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15</w:t>
            </w:r>
            <w:r w:rsidR="00956770" w:rsidRPr="00956770">
              <w:rPr>
                <w:noProof/>
                <w:webHidden/>
                <w:sz w:val="22"/>
                <w:szCs w:val="22"/>
              </w:rPr>
              <w:fldChar w:fldCharType="end"/>
            </w:r>
          </w:hyperlink>
        </w:p>
        <w:p w14:paraId="691FB81A" w14:textId="0EC43F48" w:rsidR="00956770" w:rsidRPr="00956770" w:rsidRDefault="0074783F">
          <w:pPr>
            <w:pStyle w:val="Kazalovsebine1"/>
            <w:rPr>
              <w:rFonts w:cstheme="minorBidi"/>
              <w:b w:val="0"/>
              <w:noProof/>
              <w:kern w:val="2"/>
              <w:sz w:val="22"/>
              <w:szCs w:val="22"/>
              <w14:ligatures w14:val="standardContextual"/>
            </w:rPr>
          </w:pPr>
          <w:hyperlink w:anchor="_Toc184893194" w:history="1">
            <w:r w:rsidR="00956770" w:rsidRPr="00956770">
              <w:rPr>
                <w:rStyle w:val="Hiperpovezava"/>
                <w:noProof/>
                <w:sz w:val="22"/>
                <w:szCs w:val="22"/>
              </w:rPr>
              <w:t>25.</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Organska gnojila</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_Toc184893194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16</w:t>
            </w:r>
            <w:r w:rsidR="00956770" w:rsidRPr="00956770">
              <w:rPr>
                <w:noProof/>
                <w:webHidden/>
                <w:sz w:val="22"/>
                <w:szCs w:val="22"/>
              </w:rPr>
              <w:fldChar w:fldCharType="end"/>
            </w:r>
          </w:hyperlink>
        </w:p>
        <w:p w14:paraId="00E6A72C" w14:textId="332299C9" w:rsidR="00956770" w:rsidRPr="00956770" w:rsidRDefault="0074783F">
          <w:pPr>
            <w:pStyle w:val="Kazalovsebine1"/>
            <w:rPr>
              <w:rFonts w:cstheme="minorBidi"/>
              <w:b w:val="0"/>
              <w:noProof/>
              <w:kern w:val="2"/>
              <w:sz w:val="22"/>
              <w:szCs w:val="22"/>
              <w14:ligatures w14:val="standardContextual"/>
            </w:rPr>
          </w:pPr>
          <w:hyperlink w:anchor="_Toc184893195" w:history="1">
            <w:r w:rsidR="00956770" w:rsidRPr="00956770">
              <w:rPr>
                <w:rStyle w:val="Hiperpovezava"/>
                <w:noProof/>
                <w:sz w:val="22"/>
                <w:szCs w:val="22"/>
              </w:rPr>
              <w:t>26.</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KOLOBAR IN NJEGOV POMEN</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_Toc184893195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17</w:t>
            </w:r>
            <w:r w:rsidR="00956770" w:rsidRPr="00956770">
              <w:rPr>
                <w:noProof/>
                <w:webHidden/>
                <w:sz w:val="22"/>
                <w:szCs w:val="22"/>
              </w:rPr>
              <w:fldChar w:fldCharType="end"/>
            </w:r>
          </w:hyperlink>
        </w:p>
        <w:p w14:paraId="2BA801C7" w14:textId="0B079BDA" w:rsidR="00956770" w:rsidRPr="00956770" w:rsidRDefault="0074783F">
          <w:pPr>
            <w:pStyle w:val="Kazalovsebine1"/>
            <w:rPr>
              <w:rFonts w:cstheme="minorBidi"/>
              <w:b w:val="0"/>
              <w:noProof/>
              <w:kern w:val="2"/>
              <w:sz w:val="22"/>
              <w:szCs w:val="22"/>
              <w14:ligatures w14:val="standardContextual"/>
            </w:rPr>
          </w:pPr>
          <w:hyperlink w:anchor="_Toc184893196" w:history="1">
            <w:r w:rsidR="00956770" w:rsidRPr="00956770">
              <w:rPr>
                <w:rStyle w:val="Hiperpovezava"/>
                <w:noProof/>
                <w:sz w:val="22"/>
                <w:szCs w:val="22"/>
              </w:rPr>
              <w:t>27.</w:t>
            </w:r>
            <w:r w:rsidR="00956770" w:rsidRPr="00956770">
              <w:rPr>
                <w:rFonts w:cstheme="minorBidi"/>
                <w:b w:val="0"/>
                <w:noProof/>
                <w:kern w:val="2"/>
                <w:sz w:val="22"/>
                <w:szCs w:val="22"/>
                <w14:ligatures w14:val="standardContextual"/>
              </w:rPr>
              <w:tab/>
            </w:r>
            <w:r w:rsidR="00956770" w:rsidRPr="00956770">
              <w:rPr>
                <w:rStyle w:val="Hiperpovezava"/>
                <w:noProof/>
                <w:sz w:val="22"/>
                <w:szCs w:val="22"/>
              </w:rPr>
              <w:t>NAMAKANJE</w:t>
            </w:r>
            <w:r w:rsidR="00956770" w:rsidRPr="00956770">
              <w:rPr>
                <w:noProof/>
                <w:webHidden/>
                <w:sz w:val="22"/>
                <w:szCs w:val="22"/>
              </w:rPr>
              <w:tab/>
            </w:r>
            <w:r w:rsidR="00956770" w:rsidRPr="00956770">
              <w:rPr>
                <w:noProof/>
                <w:webHidden/>
                <w:sz w:val="22"/>
                <w:szCs w:val="22"/>
              </w:rPr>
              <w:fldChar w:fldCharType="begin"/>
            </w:r>
            <w:r w:rsidR="00956770" w:rsidRPr="00956770">
              <w:rPr>
                <w:noProof/>
                <w:webHidden/>
                <w:sz w:val="22"/>
                <w:szCs w:val="22"/>
              </w:rPr>
              <w:instrText xml:space="preserve"> PAGEREF _Toc184893196 \h </w:instrText>
            </w:r>
            <w:r w:rsidR="00956770" w:rsidRPr="00956770">
              <w:rPr>
                <w:noProof/>
                <w:webHidden/>
                <w:sz w:val="22"/>
                <w:szCs w:val="22"/>
              </w:rPr>
            </w:r>
            <w:r w:rsidR="00956770" w:rsidRPr="00956770">
              <w:rPr>
                <w:noProof/>
                <w:webHidden/>
                <w:sz w:val="22"/>
                <w:szCs w:val="22"/>
              </w:rPr>
              <w:fldChar w:fldCharType="separate"/>
            </w:r>
            <w:r w:rsidR="00956770" w:rsidRPr="00956770">
              <w:rPr>
                <w:noProof/>
                <w:webHidden/>
                <w:sz w:val="22"/>
                <w:szCs w:val="22"/>
              </w:rPr>
              <w:t>18</w:t>
            </w:r>
            <w:r w:rsidR="00956770" w:rsidRPr="00956770">
              <w:rPr>
                <w:noProof/>
                <w:webHidden/>
                <w:sz w:val="22"/>
                <w:szCs w:val="22"/>
              </w:rPr>
              <w:fldChar w:fldCharType="end"/>
            </w:r>
          </w:hyperlink>
        </w:p>
        <w:p w14:paraId="5B9FEFCA" w14:textId="3DF2A342" w:rsidR="00956770" w:rsidRDefault="00956770">
          <w:r>
            <w:rPr>
              <w:b/>
              <w:bCs/>
            </w:rPr>
            <w:fldChar w:fldCharType="end"/>
          </w:r>
        </w:p>
      </w:sdtContent>
    </w:sdt>
    <w:p w14:paraId="5421AC93" w14:textId="77777777" w:rsidR="00DC63B5" w:rsidRPr="00EC764C" w:rsidRDefault="00DC63B5" w:rsidP="00DC63B5">
      <w:pPr>
        <w:pStyle w:val="Default"/>
        <w:jc w:val="both"/>
        <w:rPr>
          <w:rFonts w:asciiTheme="minorHAnsi" w:hAnsiTheme="minorHAnsi" w:cstheme="minorHAnsi"/>
          <w:sz w:val="22"/>
          <w:szCs w:val="22"/>
        </w:rPr>
      </w:pPr>
    </w:p>
    <w:p w14:paraId="74A8B758" w14:textId="67CE14C0" w:rsidR="002248EF" w:rsidRDefault="002248EF" w:rsidP="00C21020">
      <w:pPr>
        <w:pStyle w:val="Default"/>
        <w:jc w:val="both"/>
        <w:rPr>
          <w:rFonts w:asciiTheme="minorHAnsi" w:hAnsiTheme="minorHAnsi" w:cstheme="minorHAnsi"/>
        </w:rPr>
      </w:pPr>
    </w:p>
    <w:p w14:paraId="14EC1E0E" w14:textId="77777777" w:rsidR="00956770" w:rsidRDefault="00956770" w:rsidP="00C21020">
      <w:pPr>
        <w:pStyle w:val="Default"/>
        <w:jc w:val="both"/>
        <w:rPr>
          <w:rFonts w:asciiTheme="minorHAnsi" w:hAnsiTheme="minorHAnsi" w:cstheme="minorHAnsi"/>
        </w:rPr>
      </w:pPr>
    </w:p>
    <w:p w14:paraId="35F04A38" w14:textId="77777777" w:rsidR="00956770" w:rsidRPr="00EC764C" w:rsidRDefault="00956770" w:rsidP="00C21020">
      <w:pPr>
        <w:pStyle w:val="Default"/>
        <w:jc w:val="both"/>
        <w:rPr>
          <w:rFonts w:asciiTheme="minorHAnsi" w:hAnsiTheme="minorHAnsi" w:cstheme="minorHAnsi"/>
        </w:rPr>
      </w:pPr>
    </w:p>
    <w:p w14:paraId="3CE8D5ED" w14:textId="77777777" w:rsidR="00C21020" w:rsidRPr="00EC764C" w:rsidRDefault="00C21020" w:rsidP="00C21020">
      <w:pPr>
        <w:pStyle w:val="Default"/>
        <w:jc w:val="both"/>
        <w:rPr>
          <w:rFonts w:asciiTheme="minorHAnsi" w:hAnsiTheme="minorHAnsi" w:cstheme="minorHAnsi"/>
        </w:rPr>
      </w:pPr>
    </w:p>
    <w:p w14:paraId="4D5BA674" w14:textId="02A4E5F2" w:rsidR="00C21020" w:rsidRPr="00EC764C" w:rsidRDefault="00EC764C" w:rsidP="007C3012">
      <w:pPr>
        <w:pStyle w:val="Naslov1"/>
      </w:pPr>
      <w:bookmarkStart w:id="0" w:name="_Toc184893167"/>
      <w:r>
        <w:lastRenderedPageBreak/>
        <w:t>KAJ JE KMETIJSTVO</w:t>
      </w:r>
      <w:r w:rsidR="00C21020" w:rsidRPr="00EC764C">
        <w:t>?</w:t>
      </w:r>
      <w:bookmarkEnd w:id="0"/>
    </w:p>
    <w:p w14:paraId="3756277D" w14:textId="77777777" w:rsidR="00C21020" w:rsidRDefault="00C21020" w:rsidP="00EC764C">
      <w:pPr>
        <w:pStyle w:val="Default"/>
        <w:jc w:val="both"/>
        <w:rPr>
          <w:rFonts w:asciiTheme="minorHAnsi" w:hAnsiTheme="minorHAnsi" w:cstheme="minorHAnsi"/>
        </w:rPr>
      </w:pPr>
      <w:r w:rsidRPr="00EC764C">
        <w:rPr>
          <w:rFonts w:asciiTheme="minorHAnsi" w:hAnsiTheme="minorHAnsi" w:cstheme="minorHAnsi"/>
        </w:rPr>
        <w:t xml:space="preserve">Kmetijstvo je </w:t>
      </w:r>
      <w:r w:rsidRPr="00EC764C">
        <w:rPr>
          <w:rFonts w:asciiTheme="minorHAnsi" w:hAnsiTheme="minorHAnsi" w:cstheme="minorHAnsi"/>
          <w:b/>
          <w:bCs/>
        </w:rPr>
        <w:t>gospodarska dejavnost</w:t>
      </w:r>
      <w:r w:rsidRPr="00EC764C">
        <w:rPr>
          <w:rFonts w:asciiTheme="minorHAnsi" w:hAnsiTheme="minorHAnsi" w:cstheme="minorHAnsi"/>
        </w:rPr>
        <w:t xml:space="preserve"> posebnega družbenega pomena predvsem zaradi njegove večnamenske vloge. Temeljna naloga kmetijstva v povezavi z živilstvom </w:t>
      </w:r>
      <w:r w:rsidRPr="00EC764C">
        <w:rPr>
          <w:rFonts w:asciiTheme="minorHAnsi" w:hAnsiTheme="minorHAnsi" w:cstheme="minorHAnsi"/>
          <w:b/>
          <w:bCs/>
        </w:rPr>
        <w:t>je pridelava varne in kakovostne hrane</w:t>
      </w:r>
      <w:r w:rsidRPr="00EC764C">
        <w:rPr>
          <w:rFonts w:asciiTheme="minorHAnsi" w:hAnsiTheme="minorHAnsi" w:cstheme="minorHAnsi"/>
        </w:rPr>
        <w:t xml:space="preserve">. Poleg tega kmetovanje pomembno vpliva na </w:t>
      </w:r>
      <w:r w:rsidRPr="00EC764C">
        <w:rPr>
          <w:rFonts w:asciiTheme="minorHAnsi" w:hAnsiTheme="minorHAnsi" w:cstheme="minorHAnsi"/>
          <w:b/>
          <w:bCs/>
        </w:rPr>
        <w:t xml:space="preserve">kakovost voda, tal, zraka in biotsko raznovrstnost, </w:t>
      </w:r>
      <w:r w:rsidRPr="00EC764C">
        <w:rPr>
          <w:rFonts w:asciiTheme="minorHAnsi" w:hAnsiTheme="minorHAnsi" w:cstheme="minorHAnsi"/>
        </w:rPr>
        <w:t xml:space="preserve">prispeva k podobi </w:t>
      </w:r>
      <w:r w:rsidRPr="00EC764C">
        <w:rPr>
          <w:rFonts w:asciiTheme="minorHAnsi" w:hAnsiTheme="minorHAnsi" w:cstheme="minorHAnsi"/>
          <w:b/>
          <w:bCs/>
        </w:rPr>
        <w:t xml:space="preserve">kulturne krajine </w:t>
      </w:r>
      <w:r w:rsidRPr="00EC764C">
        <w:rPr>
          <w:rFonts w:asciiTheme="minorHAnsi" w:hAnsiTheme="minorHAnsi" w:cstheme="minorHAnsi"/>
        </w:rPr>
        <w:t xml:space="preserve">ter, s svojo gospodarsko in socialno vlogo, k </w:t>
      </w:r>
      <w:r w:rsidRPr="00EC764C">
        <w:rPr>
          <w:rFonts w:asciiTheme="minorHAnsi" w:hAnsiTheme="minorHAnsi" w:cstheme="minorHAnsi"/>
          <w:b/>
          <w:bCs/>
        </w:rPr>
        <w:t>vitalnosti in poseljenosti podeželja</w:t>
      </w:r>
      <w:r w:rsidRPr="00EC764C">
        <w:rPr>
          <w:rFonts w:asciiTheme="minorHAnsi" w:hAnsiTheme="minorHAnsi" w:cstheme="minorHAnsi"/>
        </w:rPr>
        <w:t>.</w:t>
      </w:r>
    </w:p>
    <w:p w14:paraId="02DE0FBC" w14:textId="77777777" w:rsidR="0025114F" w:rsidRPr="00EC764C" w:rsidRDefault="0025114F" w:rsidP="00EC764C">
      <w:pPr>
        <w:pStyle w:val="Default"/>
        <w:jc w:val="both"/>
        <w:rPr>
          <w:rFonts w:asciiTheme="minorHAnsi" w:hAnsiTheme="minorHAnsi" w:cstheme="minorHAnsi"/>
        </w:rPr>
      </w:pPr>
    </w:p>
    <w:p w14:paraId="5DDB6F7E" w14:textId="0E06F775" w:rsidR="00C21020" w:rsidRPr="00EC764C" w:rsidRDefault="00C21020" w:rsidP="007C3012">
      <w:pPr>
        <w:pStyle w:val="Naslov1"/>
      </w:pPr>
      <w:bookmarkStart w:id="1" w:name="_Toc184893168"/>
      <w:r w:rsidRPr="00EC764C">
        <w:t>KAJ JE NARAVA?</w:t>
      </w:r>
      <w:bookmarkEnd w:id="1"/>
    </w:p>
    <w:p w14:paraId="5EC6847D" w14:textId="3697EC09" w:rsidR="00C21020" w:rsidRPr="0025114F" w:rsidRDefault="00C21020" w:rsidP="0025114F">
      <w:pPr>
        <w:pStyle w:val="Default"/>
        <w:jc w:val="both"/>
        <w:rPr>
          <w:rFonts w:asciiTheme="minorHAnsi" w:hAnsiTheme="minorHAnsi" w:cstheme="minorHAnsi"/>
        </w:rPr>
      </w:pPr>
      <w:r w:rsidRPr="00EC764C">
        <w:rPr>
          <w:rFonts w:asciiTheme="minorHAnsi" w:hAnsiTheme="minorHAnsi" w:cstheme="minorHAnsi"/>
        </w:rPr>
        <w:t xml:space="preserve">V grobem se deli na živo in neživo naravo: </w:t>
      </w:r>
      <w:r w:rsidRPr="00EC764C">
        <w:rPr>
          <w:rFonts w:asciiTheme="minorHAnsi" w:hAnsiTheme="minorHAnsi" w:cstheme="minorHAnsi"/>
          <w:b/>
          <w:bCs/>
        </w:rPr>
        <w:t xml:space="preserve">rastline, živali in glive, mikroorganizmi: bakterije, virusi, </w:t>
      </w:r>
      <w:proofErr w:type="spellStart"/>
      <w:r w:rsidRPr="00EC764C">
        <w:rPr>
          <w:rFonts w:asciiTheme="minorHAnsi" w:hAnsiTheme="minorHAnsi" w:cstheme="minorHAnsi"/>
          <w:b/>
          <w:bCs/>
        </w:rPr>
        <w:t>fitoplazme</w:t>
      </w:r>
      <w:proofErr w:type="spellEnd"/>
      <w:r w:rsidR="00ED76C0">
        <w:rPr>
          <w:rFonts w:asciiTheme="minorHAnsi" w:hAnsiTheme="minorHAnsi" w:cstheme="minorHAnsi"/>
          <w:b/>
          <w:bCs/>
        </w:rPr>
        <w:t xml:space="preserve"> in na neživ del.</w:t>
      </w:r>
      <w:r w:rsidR="0025114F">
        <w:rPr>
          <w:rFonts w:asciiTheme="minorHAnsi" w:hAnsiTheme="minorHAnsi" w:cstheme="minorHAnsi"/>
          <w:b/>
          <w:bCs/>
        </w:rPr>
        <w:t>.</w:t>
      </w:r>
    </w:p>
    <w:p w14:paraId="6DAF7A69" w14:textId="77777777" w:rsidR="0025114F" w:rsidRPr="00EC764C" w:rsidRDefault="0025114F" w:rsidP="0025114F">
      <w:pPr>
        <w:pStyle w:val="Default"/>
        <w:ind w:left="720"/>
        <w:jc w:val="both"/>
        <w:rPr>
          <w:rFonts w:asciiTheme="minorHAnsi" w:hAnsiTheme="minorHAnsi" w:cstheme="minorHAnsi"/>
        </w:rPr>
      </w:pPr>
    </w:p>
    <w:p w14:paraId="52E02CF6" w14:textId="3A88EDDB" w:rsidR="00C21020" w:rsidRPr="00EC764C" w:rsidRDefault="00C21020" w:rsidP="007C3012">
      <w:pPr>
        <w:pStyle w:val="Naslov1"/>
      </w:pPr>
      <w:bookmarkStart w:id="2" w:name="_Toc184893169"/>
      <w:r w:rsidRPr="00EC764C">
        <w:t>VPLIV KMETIJSTVA NA NARAVO</w:t>
      </w:r>
      <w:bookmarkEnd w:id="2"/>
    </w:p>
    <w:p w14:paraId="2B2140BE" w14:textId="771CF2C3" w:rsidR="00C21020" w:rsidRDefault="00C21020" w:rsidP="0025114F">
      <w:pPr>
        <w:pStyle w:val="Default"/>
        <w:jc w:val="both"/>
        <w:rPr>
          <w:rFonts w:asciiTheme="minorHAnsi" w:hAnsiTheme="minorHAnsi" w:cstheme="minorHAnsi"/>
          <w:b/>
          <w:bCs/>
        </w:rPr>
      </w:pPr>
      <w:r w:rsidRPr="00EC764C">
        <w:rPr>
          <w:rFonts w:asciiTheme="minorHAnsi" w:hAnsiTheme="minorHAnsi" w:cstheme="minorHAnsi"/>
        </w:rPr>
        <w:t>Vpliv kmetijstva na naravo je zapleten in zahteva premišljeno ravnanje.</w:t>
      </w:r>
      <w:r w:rsidR="0025114F">
        <w:rPr>
          <w:rFonts w:asciiTheme="minorHAnsi" w:hAnsiTheme="minorHAnsi" w:cstheme="minorHAnsi"/>
        </w:rPr>
        <w:t xml:space="preserve"> </w:t>
      </w:r>
      <w:r w:rsidRPr="00EC764C">
        <w:rPr>
          <w:rFonts w:asciiTheme="minorHAnsi" w:hAnsiTheme="minorHAnsi" w:cstheme="minorHAnsi"/>
        </w:rPr>
        <w:t xml:space="preserve">Prehod v </w:t>
      </w:r>
      <w:r w:rsidRPr="00EC764C">
        <w:rPr>
          <w:rFonts w:asciiTheme="minorHAnsi" w:hAnsiTheme="minorHAnsi" w:cstheme="minorHAnsi"/>
          <w:b/>
          <w:bCs/>
        </w:rPr>
        <w:t>trajnostne kmetijske prakse</w:t>
      </w:r>
      <w:r w:rsidRPr="00EC764C">
        <w:rPr>
          <w:rFonts w:asciiTheme="minorHAnsi" w:hAnsiTheme="minorHAnsi" w:cstheme="minorHAnsi"/>
        </w:rPr>
        <w:t xml:space="preserve"> je ključnega pomena za zmanjšanje negativnih vplivov in povečanje pozitivnih učinkov kmetijstva na naravo. Pridelava hrane in drugih dobrin, kmetijstvo</w:t>
      </w:r>
      <w:r w:rsidRPr="00EC764C">
        <w:rPr>
          <w:rFonts w:asciiTheme="minorHAnsi" w:hAnsiTheme="minorHAnsi" w:cstheme="minorHAnsi"/>
          <w:b/>
          <w:bCs/>
        </w:rPr>
        <w:t>, poteka v naravi</w:t>
      </w:r>
      <w:r w:rsidRPr="00EC764C">
        <w:rPr>
          <w:rFonts w:asciiTheme="minorHAnsi" w:hAnsiTheme="minorHAnsi" w:cstheme="minorHAnsi"/>
        </w:rPr>
        <w:t xml:space="preserve">, zato z vsakim svojim ukrepom ob pridelavi kmetijskih rastlin vplivamo </w:t>
      </w:r>
      <w:r w:rsidRPr="00EC764C">
        <w:rPr>
          <w:rFonts w:asciiTheme="minorHAnsi" w:hAnsiTheme="minorHAnsi" w:cstheme="minorHAnsi"/>
          <w:b/>
          <w:bCs/>
        </w:rPr>
        <w:t xml:space="preserve">tudi na življenje v naravi. </w:t>
      </w:r>
    </w:p>
    <w:p w14:paraId="25EBA081" w14:textId="77777777" w:rsidR="0025114F" w:rsidRDefault="0025114F" w:rsidP="0025114F">
      <w:pPr>
        <w:pStyle w:val="Default"/>
        <w:jc w:val="both"/>
        <w:rPr>
          <w:rFonts w:asciiTheme="minorHAnsi" w:hAnsiTheme="minorHAnsi" w:cstheme="minorHAnsi"/>
        </w:rPr>
      </w:pPr>
    </w:p>
    <w:p w14:paraId="2AAF915D" w14:textId="69DBBB7C" w:rsidR="00C21020" w:rsidRPr="00EC764C" w:rsidRDefault="0025114F" w:rsidP="007C3012">
      <w:pPr>
        <w:pStyle w:val="Naslov1"/>
      </w:pPr>
      <w:bookmarkStart w:id="3" w:name="_Toc184893170"/>
      <w:r>
        <w:t>KMETIJSTVO ZADNJIH 100 LET</w:t>
      </w:r>
      <w:bookmarkEnd w:id="3"/>
    </w:p>
    <w:p w14:paraId="3D3A2A7E" w14:textId="700C6BB3" w:rsidR="004703B0" w:rsidRDefault="004703B0" w:rsidP="00ED76C0">
      <w:pPr>
        <w:pStyle w:val="Default"/>
        <w:jc w:val="both"/>
        <w:rPr>
          <w:rFonts w:asciiTheme="minorHAnsi" w:hAnsiTheme="minorHAnsi" w:cstheme="minorHAnsi"/>
        </w:rPr>
      </w:pPr>
      <w:r w:rsidRPr="00F260F6">
        <w:rPr>
          <w:rFonts w:asciiTheme="minorHAnsi" w:hAnsiTheme="minorHAnsi" w:cstheme="minorHAnsi"/>
        </w:rPr>
        <w:t xml:space="preserve">Odkritje mineralnih gnojil ena najpomembnejših inovacij/odkritij v sodobnem kmetijstvu; predvsem dušikovih. Posledično imamo višje pridelke hrane, hkrati pa je lahko izpiranje nitratov </w:t>
      </w:r>
      <w:proofErr w:type="spellStart"/>
      <w:r w:rsidRPr="00F260F6">
        <w:rPr>
          <w:rFonts w:asciiTheme="minorHAnsi" w:hAnsiTheme="minorHAnsi" w:cstheme="minorHAnsi"/>
        </w:rPr>
        <w:t>okoljski</w:t>
      </w:r>
      <w:proofErr w:type="spellEnd"/>
      <w:r w:rsidRPr="00F260F6">
        <w:rPr>
          <w:rFonts w:asciiTheme="minorHAnsi" w:hAnsiTheme="minorHAnsi" w:cstheme="minorHAnsi"/>
        </w:rPr>
        <w:t xml:space="preserve"> problem.</w:t>
      </w:r>
      <w:r w:rsidR="0025114F" w:rsidRPr="00F260F6">
        <w:rPr>
          <w:rFonts w:asciiTheme="minorHAnsi" w:hAnsiTheme="minorHAnsi" w:cstheme="minorHAnsi"/>
        </w:rPr>
        <w:t xml:space="preserve"> </w:t>
      </w:r>
      <w:r w:rsidRPr="00F260F6">
        <w:rPr>
          <w:rFonts w:asciiTheme="minorHAnsi" w:hAnsiTheme="minorHAnsi" w:cstheme="minorHAnsi"/>
        </w:rPr>
        <w:t xml:space="preserve">Uporaba sredstev za varstvo rastlin je bistveno prispevala k višjemu in zdravemu pridelku, problematika so ostanki pesticidov v hrani in okolju, zanašanje FFS na ostale </w:t>
      </w:r>
      <w:proofErr w:type="spellStart"/>
      <w:r w:rsidRPr="00F260F6">
        <w:rPr>
          <w:rFonts w:asciiTheme="minorHAnsi" w:hAnsiTheme="minorHAnsi" w:cstheme="minorHAnsi"/>
        </w:rPr>
        <w:t>netretirane</w:t>
      </w:r>
      <w:proofErr w:type="spellEnd"/>
      <w:r w:rsidRPr="00F260F6">
        <w:rPr>
          <w:rFonts w:asciiTheme="minorHAnsi" w:hAnsiTheme="minorHAnsi" w:cstheme="minorHAnsi"/>
        </w:rPr>
        <w:t xml:space="preserve"> površine.</w:t>
      </w:r>
      <w:r w:rsidR="0025114F" w:rsidRPr="00F260F6">
        <w:rPr>
          <w:rFonts w:asciiTheme="minorHAnsi" w:hAnsiTheme="minorHAnsi" w:cstheme="minorHAnsi"/>
        </w:rPr>
        <w:t xml:space="preserve"> </w:t>
      </w:r>
      <w:r w:rsidRPr="00F260F6">
        <w:rPr>
          <w:rFonts w:asciiTheme="minorHAnsi" w:hAnsiTheme="minorHAnsi" w:cstheme="minorHAnsi"/>
        </w:rPr>
        <w:t>Izboljšanje kmetijske mehanizacije</w:t>
      </w:r>
      <w:r w:rsidR="00ED76C0">
        <w:rPr>
          <w:rFonts w:asciiTheme="minorHAnsi" w:hAnsiTheme="minorHAnsi" w:cstheme="minorHAnsi"/>
        </w:rPr>
        <w:t xml:space="preserve">, razvoj </w:t>
      </w:r>
      <w:r w:rsidR="00ED76C0" w:rsidRPr="00F260F6">
        <w:rPr>
          <w:rFonts w:asciiTheme="minorHAnsi" w:hAnsiTheme="minorHAnsi" w:cstheme="minorHAnsi"/>
        </w:rPr>
        <w:t>digitalizacija</w:t>
      </w:r>
      <w:r w:rsidR="00ED76C0">
        <w:rPr>
          <w:rFonts w:asciiTheme="minorHAnsi" w:hAnsiTheme="minorHAnsi" w:cstheme="minorHAnsi"/>
        </w:rPr>
        <w:t xml:space="preserve"> in</w:t>
      </w:r>
      <w:r w:rsidR="00ED76C0" w:rsidRPr="00ED76C0">
        <w:rPr>
          <w:rFonts w:asciiTheme="minorHAnsi" w:hAnsiTheme="minorHAnsi" w:cstheme="minorHAnsi"/>
        </w:rPr>
        <w:t xml:space="preserve"> </w:t>
      </w:r>
      <w:r w:rsidR="00ED76C0" w:rsidRPr="00F260F6">
        <w:rPr>
          <w:rFonts w:asciiTheme="minorHAnsi" w:hAnsiTheme="minorHAnsi" w:cstheme="minorHAnsi"/>
        </w:rPr>
        <w:t>precizno kmetijstvo</w:t>
      </w:r>
      <w:r w:rsidR="00ED76C0">
        <w:rPr>
          <w:rFonts w:asciiTheme="minorHAnsi" w:hAnsiTheme="minorHAnsi" w:cstheme="minorHAnsi"/>
        </w:rPr>
        <w:t xml:space="preserve"> so </w:t>
      </w:r>
      <w:r w:rsidRPr="00F260F6">
        <w:rPr>
          <w:rFonts w:asciiTheme="minorHAnsi" w:hAnsiTheme="minorHAnsi" w:cstheme="minorHAnsi"/>
        </w:rPr>
        <w:t>olajša</w:t>
      </w:r>
      <w:r w:rsidR="00ED76C0">
        <w:rPr>
          <w:rFonts w:asciiTheme="minorHAnsi" w:hAnsiTheme="minorHAnsi" w:cstheme="minorHAnsi"/>
        </w:rPr>
        <w:t xml:space="preserve">li in izboljšali </w:t>
      </w:r>
      <w:r w:rsidRPr="00F260F6">
        <w:rPr>
          <w:rFonts w:asciiTheme="minorHAnsi" w:hAnsiTheme="minorHAnsi" w:cstheme="minorHAnsi"/>
        </w:rPr>
        <w:t>del</w:t>
      </w:r>
      <w:r w:rsidR="00ED76C0">
        <w:rPr>
          <w:rFonts w:asciiTheme="minorHAnsi" w:hAnsiTheme="minorHAnsi" w:cstheme="minorHAnsi"/>
        </w:rPr>
        <w:t xml:space="preserve">o, negativna posledica je </w:t>
      </w:r>
      <w:r w:rsidRPr="00F260F6">
        <w:rPr>
          <w:rFonts w:asciiTheme="minorHAnsi" w:hAnsiTheme="minorHAnsi" w:cstheme="minorHAnsi"/>
        </w:rPr>
        <w:t xml:space="preserve">poraba energije in izpusti </w:t>
      </w:r>
      <w:r w:rsidR="00ED76C0" w:rsidRPr="00F260F6">
        <w:rPr>
          <w:rFonts w:asciiTheme="minorHAnsi" w:hAnsiTheme="minorHAnsi" w:cstheme="minorHAnsi"/>
        </w:rPr>
        <w:t>toplogrednih</w:t>
      </w:r>
      <w:r w:rsidRPr="00F260F6">
        <w:rPr>
          <w:rFonts w:asciiTheme="minorHAnsi" w:hAnsiTheme="minorHAnsi" w:cstheme="minorHAnsi"/>
        </w:rPr>
        <w:t xml:space="preserve"> plinov.</w:t>
      </w:r>
      <w:r w:rsidR="0025114F" w:rsidRPr="00F260F6">
        <w:rPr>
          <w:rFonts w:asciiTheme="minorHAnsi" w:hAnsiTheme="minorHAnsi" w:cstheme="minorHAnsi"/>
        </w:rPr>
        <w:t xml:space="preserve"> </w:t>
      </w:r>
      <w:r w:rsidR="00ED76C0">
        <w:rPr>
          <w:rFonts w:asciiTheme="minorHAnsi" w:hAnsiTheme="minorHAnsi" w:cstheme="minorHAnsi"/>
        </w:rPr>
        <w:t>Tudi ž</w:t>
      </w:r>
      <w:r w:rsidR="00ED76C0" w:rsidRPr="00F260F6">
        <w:rPr>
          <w:rFonts w:asciiTheme="minorHAnsi" w:hAnsiTheme="minorHAnsi" w:cstheme="minorHAnsi"/>
        </w:rPr>
        <w:t>lahtnjenje</w:t>
      </w:r>
      <w:r w:rsidRPr="00F260F6">
        <w:rPr>
          <w:rFonts w:asciiTheme="minorHAnsi" w:hAnsiTheme="minorHAnsi" w:cstheme="minorHAnsi"/>
        </w:rPr>
        <w:t xml:space="preserve"> rastlin (selekcija, sorte, …)</w:t>
      </w:r>
      <w:r w:rsidR="00ED76C0">
        <w:rPr>
          <w:rFonts w:asciiTheme="minorHAnsi" w:hAnsiTheme="minorHAnsi" w:cstheme="minorHAnsi"/>
        </w:rPr>
        <w:t>, in i</w:t>
      </w:r>
      <w:r w:rsidRPr="00F260F6">
        <w:rPr>
          <w:rFonts w:asciiTheme="minorHAnsi" w:hAnsiTheme="minorHAnsi" w:cstheme="minorHAnsi"/>
        </w:rPr>
        <w:t>zbor genetskega materiala pri živinoreja (selekcija</w:t>
      </w:r>
      <w:r w:rsidR="00ED76C0">
        <w:rPr>
          <w:rFonts w:asciiTheme="minorHAnsi" w:hAnsiTheme="minorHAnsi" w:cstheme="minorHAnsi"/>
        </w:rPr>
        <w:t xml:space="preserve">) je doprineslo k razvoju kmetijstva. </w:t>
      </w:r>
    </w:p>
    <w:p w14:paraId="574BA50B" w14:textId="77777777" w:rsidR="00ED76C0" w:rsidRPr="00EC764C" w:rsidRDefault="00ED76C0" w:rsidP="00ED76C0">
      <w:pPr>
        <w:pStyle w:val="Default"/>
        <w:jc w:val="both"/>
        <w:rPr>
          <w:rFonts w:asciiTheme="minorHAnsi" w:hAnsiTheme="minorHAnsi" w:cstheme="minorHAnsi"/>
        </w:rPr>
      </w:pPr>
    </w:p>
    <w:p w14:paraId="23DD44F1" w14:textId="77777777" w:rsidR="00DE4740" w:rsidRPr="00F260F6" w:rsidRDefault="00DE4740" w:rsidP="0025114F">
      <w:pPr>
        <w:pStyle w:val="Default"/>
        <w:jc w:val="both"/>
        <w:rPr>
          <w:rFonts w:asciiTheme="minorHAnsi" w:hAnsiTheme="minorHAnsi" w:cstheme="minorHAnsi"/>
        </w:rPr>
      </w:pPr>
      <w:r w:rsidRPr="00F260F6">
        <w:rPr>
          <w:rFonts w:asciiTheme="minorHAnsi" w:hAnsiTheme="minorHAnsi" w:cstheme="minorHAnsi"/>
          <w:b/>
          <w:bCs/>
        </w:rPr>
        <w:t>Negativni vplivi kmetijstva so lahko na:</w:t>
      </w:r>
    </w:p>
    <w:p w14:paraId="7AAA9F53" w14:textId="77777777" w:rsidR="00DE4740" w:rsidRPr="00F260F6" w:rsidRDefault="00DE4740" w:rsidP="00FC6CC0">
      <w:pPr>
        <w:pStyle w:val="Default"/>
        <w:numPr>
          <w:ilvl w:val="0"/>
          <w:numId w:val="2"/>
        </w:numPr>
        <w:jc w:val="both"/>
        <w:rPr>
          <w:rFonts w:asciiTheme="minorHAnsi" w:hAnsiTheme="minorHAnsi" w:cstheme="minorHAnsi"/>
        </w:rPr>
      </w:pPr>
      <w:r w:rsidRPr="00F260F6">
        <w:rPr>
          <w:rFonts w:asciiTheme="minorHAnsi" w:hAnsiTheme="minorHAnsi" w:cstheme="minorHAnsi"/>
          <w:b/>
          <w:bCs/>
        </w:rPr>
        <w:t>TLA:</w:t>
      </w:r>
      <w:r w:rsidRPr="00F260F6">
        <w:rPr>
          <w:rFonts w:asciiTheme="minorHAnsi" w:hAnsiTheme="minorHAnsi" w:cstheme="minorHAnsi"/>
        </w:rPr>
        <w:t xml:space="preserve"> negativen vpliv s pesticidi, predvsem z uporabo talnih herbicidov,  mineralna gnojila, predvsem nitrati</w:t>
      </w:r>
    </w:p>
    <w:p w14:paraId="7EAF21D1" w14:textId="77777777" w:rsidR="00DE4740" w:rsidRPr="00F260F6" w:rsidRDefault="00DE4740" w:rsidP="00FC6CC0">
      <w:pPr>
        <w:pStyle w:val="Default"/>
        <w:numPr>
          <w:ilvl w:val="0"/>
          <w:numId w:val="2"/>
        </w:numPr>
        <w:jc w:val="both"/>
        <w:rPr>
          <w:rFonts w:asciiTheme="minorHAnsi" w:hAnsiTheme="minorHAnsi" w:cstheme="minorHAnsi"/>
        </w:rPr>
      </w:pPr>
      <w:r w:rsidRPr="00F260F6">
        <w:rPr>
          <w:rFonts w:asciiTheme="minorHAnsi" w:hAnsiTheme="minorHAnsi" w:cstheme="minorHAnsi"/>
          <w:b/>
          <w:bCs/>
        </w:rPr>
        <w:t>VODO</w:t>
      </w:r>
      <w:r w:rsidRPr="00F260F6">
        <w:rPr>
          <w:rFonts w:asciiTheme="minorHAnsi" w:hAnsiTheme="minorHAnsi" w:cstheme="minorHAnsi"/>
        </w:rPr>
        <w:t>: nitrati, pesticidi, namakanje</w:t>
      </w:r>
    </w:p>
    <w:p w14:paraId="1FB15A12" w14:textId="77777777" w:rsidR="00DE4740" w:rsidRPr="00F260F6" w:rsidRDefault="00DE4740" w:rsidP="00FC6CC0">
      <w:pPr>
        <w:pStyle w:val="Default"/>
        <w:numPr>
          <w:ilvl w:val="0"/>
          <w:numId w:val="2"/>
        </w:numPr>
        <w:jc w:val="both"/>
        <w:rPr>
          <w:rFonts w:asciiTheme="minorHAnsi" w:hAnsiTheme="minorHAnsi" w:cstheme="minorHAnsi"/>
        </w:rPr>
      </w:pPr>
      <w:r w:rsidRPr="00F260F6">
        <w:rPr>
          <w:rFonts w:asciiTheme="minorHAnsi" w:hAnsiTheme="minorHAnsi" w:cstheme="minorHAnsi"/>
          <w:b/>
          <w:bCs/>
        </w:rPr>
        <w:t>ZRAK</w:t>
      </w:r>
      <w:r w:rsidRPr="00F260F6">
        <w:rPr>
          <w:rFonts w:asciiTheme="minorHAnsi" w:hAnsiTheme="minorHAnsi" w:cstheme="minorHAnsi"/>
        </w:rPr>
        <w:t xml:space="preserve">: pesticidi, organska gnojila: </w:t>
      </w:r>
      <w:proofErr w:type="spellStart"/>
      <w:r w:rsidRPr="00F260F6">
        <w:rPr>
          <w:rFonts w:asciiTheme="minorHAnsi" w:hAnsiTheme="minorHAnsi" w:cstheme="minorHAnsi"/>
        </w:rPr>
        <w:t>amoniak</w:t>
      </w:r>
      <w:proofErr w:type="spellEnd"/>
    </w:p>
    <w:p w14:paraId="71D923DA" w14:textId="77777777" w:rsidR="00DE4740" w:rsidRPr="00F260F6" w:rsidRDefault="00DE4740" w:rsidP="00FC6CC0">
      <w:pPr>
        <w:pStyle w:val="Default"/>
        <w:numPr>
          <w:ilvl w:val="0"/>
          <w:numId w:val="2"/>
        </w:numPr>
        <w:jc w:val="both"/>
        <w:rPr>
          <w:rFonts w:asciiTheme="minorHAnsi" w:hAnsiTheme="minorHAnsi" w:cstheme="minorHAnsi"/>
        </w:rPr>
      </w:pPr>
      <w:r w:rsidRPr="00F260F6">
        <w:rPr>
          <w:rFonts w:asciiTheme="minorHAnsi" w:hAnsiTheme="minorHAnsi" w:cstheme="minorHAnsi"/>
          <w:b/>
          <w:bCs/>
        </w:rPr>
        <w:t xml:space="preserve">ŽIVI DEL= RASTLINE+ŽIVALI+ MIKROORGANIZMI </w:t>
      </w:r>
      <w:r w:rsidRPr="00F260F6">
        <w:rPr>
          <w:rFonts w:asciiTheme="minorHAnsi" w:hAnsiTheme="minorHAnsi" w:cstheme="minorHAnsi"/>
        </w:rPr>
        <w:t>s pesticidi, gnojili, zmanjševanje življenjskega prostora</w:t>
      </w:r>
    </w:p>
    <w:p w14:paraId="32414EB1" w14:textId="77777777" w:rsidR="00DE4740" w:rsidRPr="00EC764C" w:rsidRDefault="00DE4740" w:rsidP="0025114F">
      <w:pPr>
        <w:pStyle w:val="Default"/>
        <w:jc w:val="both"/>
        <w:rPr>
          <w:rFonts w:asciiTheme="minorHAnsi" w:hAnsiTheme="minorHAnsi" w:cstheme="minorHAnsi"/>
        </w:rPr>
      </w:pPr>
      <w:r w:rsidRPr="00F260F6">
        <w:rPr>
          <w:rFonts w:asciiTheme="minorHAnsi" w:hAnsiTheme="minorHAnsi" w:cstheme="minorHAnsi"/>
          <w:b/>
          <w:bCs/>
        </w:rPr>
        <w:t>Pozitivni vplivi kmetijstva na naravo</w:t>
      </w:r>
      <w:r w:rsidRPr="00EC764C">
        <w:rPr>
          <w:rFonts w:asciiTheme="minorHAnsi" w:hAnsiTheme="minorHAnsi" w:cstheme="minorHAnsi"/>
          <w:b/>
          <w:bCs/>
          <w:u w:val="single"/>
        </w:rPr>
        <w:t>:</w:t>
      </w:r>
    </w:p>
    <w:p w14:paraId="0E74B6BE" w14:textId="77777777" w:rsidR="00DE4740" w:rsidRPr="00EC764C" w:rsidRDefault="00DE4740" w:rsidP="00FC6CC0">
      <w:pPr>
        <w:pStyle w:val="Default"/>
        <w:numPr>
          <w:ilvl w:val="0"/>
          <w:numId w:val="3"/>
        </w:numPr>
        <w:jc w:val="both"/>
        <w:rPr>
          <w:rFonts w:asciiTheme="minorHAnsi" w:hAnsiTheme="minorHAnsi" w:cstheme="minorHAnsi"/>
        </w:rPr>
      </w:pPr>
      <w:r w:rsidRPr="00EC764C">
        <w:rPr>
          <w:rFonts w:asciiTheme="minorHAnsi" w:hAnsiTheme="minorHAnsi" w:cstheme="minorHAnsi"/>
          <w:b/>
          <w:bCs/>
        </w:rPr>
        <w:t>Preživetje človeške populacije, prehranska varnost.</w:t>
      </w:r>
    </w:p>
    <w:p w14:paraId="2E9353B7" w14:textId="77777777" w:rsidR="00DE4740" w:rsidRPr="00EC764C" w:rsidRDefault="00DE4740" w:rsidP="00FC6CC0">
      <w:pPr>
        <w:pStyle w:val="Default"/>
        <w:numPr>
          <w:ilvl w:val="0"/>
          <w:numId w:val="3"/>
        </w:numPr>
        <w:jc w:val="both"/>
        <w:rPr>
          <w:rFonts w:asciiTheme="minorHAnsi" w:hAnsiTheme="minorHAnsi" w:cstheme="minorHAnsi"/>
        </w:rPr>
      </w:pPr>
      <w:r w:rsidRPr="00EC764C">
        <w:rPr>
          <w:rFonts w:asciiTheme="minorHAnsi" w:hAnsiTheme="minorHAnsi" w:cstheme="minorHAnsi"/>
        </w:rPr>
        <w:t>Poseljenost podeželja,</w:t>
      </w:r>
    </w:p>
    <w:p w14:paraId="4071B188" w14:textId="4D44459C" w:rsidR="00DE4740" w:rsidRPr="00EC764C" w:rsidRDefault="00DE4740" w:rsidP="00FC6CC0">
      <w:pPr>
        <w:pStyle w:val="Default"/>
        <w:numPr>
          <w:ilvl w:val="0"/>
          <w:numId w:val="3"/>
        </w:numPr>
        <w:jc w:val="both"/>
        <w:rPr>
          <w:rFonts w:asciiTheme="minorHAnsi" w:hAnsiTheme="minorHAnsi" w:cstheme="minorHAnsi"/>
        </w:rPr>
      </w:pPr>
      <w:r w:rsidRPr="00EC764C">
        <w:rPr>
          <w:rFonts w:asciiTheme="minorHAnsi" w:hAnsiTheme="minorHAnsi" w:cstheme="minorHAnsi"/>
        </w:rPr>
        <w:t>Ohranjanje kulturne krajine.</w:t>
      </w:r>
    </w:p>
    <w:p w14:paraId="540D4678" w14:textId="77777777" w:rsidR="0025114F" w:rsidRDefault="0025114F" w:rsidP="0025114F">
      <w:pPr>
        <w:pStyle w:val="Default"/>
        <w:jc w:val="both"/>
        <w:rPr>
          <w:rFonts w:asciiTheme="minorHAnsi" w:hAnsiTheme="minorHAnsi" w:cstheme="minorHAnsi"/>
        </w:rPr>
      </w:pPr>
    </w:p>
    <w:p w14:paraId="65EC2130" w14:textId="5C4406C1" w:rsidR="00DE4740" w:rsidRPr="00EC764C" w:rsidRDefault="00DE4740" w:rsidP="007C3012">
      <w:pPr>
        <w:pStyle w:val="Naslov1"/>
      </w:pPr>
      <w:bookmarkStart w:id="4" w:name="_Toc184893171"/>
      <w:r w:rsidRPr="00EC764C">
        <w:t>KAZALCI OKOLJA ARSO – varovana območja, NATURA</w:t>
      </w:r>
      <w:bookmarkEnd w:id="4"/>
    </w:p>
    <w:p w14:paraId="0D8B6E30" w14:textId="027DDC72" w:rsidR="00DE4740" w:rsidRPr="00EC764C" w:rsidRDefault="00DE4740" w:rsidP="0025114F">
      <w:pPr>
        <w:pStyle w:val="Default"/>
        <w:jc w:val="both"/>
        <w:rPr>
          <w:rFonts w:asciiTheme="minorHAnsi" w:hAnsiTheme="minorHAnsi" w:cstheme="minorHAnsi"/>
        </w:rPr>
      </w:pPr>
      <w:r w:rsidRPr="00EC764C">
        <w:rPr>
          <w:rFonts w:asciiTheme="minorHAnsi" w:hAnsiTheme="minorHAnsi" w:cstheme="minorHAnsi"/>
        </w:rPr>
        <w:t xml:space="preserve">Kmetijska zemljišča so leta 2024 pokrivala 18,8 % varovanih območij narave. V varovana območja narave je vključenih 26,3 % vseh </w:t>
      </w:r>
      <w:r w:rsidRPr="00ED76C0">
        <w:rPr>
          <w:rFonts w:asciiTheme="minorHAnsi" w:hAnsiTheme="minorHAnsi" w:cstheme="minorHAnsi"/>
        </w:rPr>
        <w:t>kmetijskih zemljišč (153.698,02 ha). Bogata</w:t>
      </w:r>
      <w:r w:rsidRPr="00EC764C">
        <w:rPr>
          <w:rFonts w:asciiTheme="minorHAnsi" w:hAnsiTheme="minorHAnsi" w:cstheme="minorHAnsi"/>
        </w:rPr>
        <w:t>, naravna in kulturna dediščina ter pestra kulturna krajina je tudi posledica tradicionalnega kmetijstva v preteklosti. Varovana območja narave prispevajo k ohranjanju tradicionalnih kmetijskih habitatov, ki se bodo ohranili le, če bodo kmetje imeli za ohranitev obstoječega stanja ekonomski interes.</w:t>
      </w:r>
      <w:r w:rsidR="0025114F">
        <w:rPr>
          <w:rFonts w:asciiTheme="minorHAnsi" w:hAnsiTheme="minorHAnsi" w:cstheme="minorHAnsi"/>
        </w:rPr>
        <w:t xml:space="preserve"> </w:t>
      </w:r>
      <w:r w:rsidRPr="00EC764C">
        <w:rPr>
          <w:rFonts w:asciiTheme="minorHAnsi" w:hAnsiTheme="minorHAnsi" w:cstheme="minorHAnsi"/>
        </w:rPr>
        <w:t xml:space="preserve">Varovana območja narave vključujejo območja omrežja Natura 2000 in zavarovana območja narave, to so parki, rezervati in naravni spomeniki. </w:t>
      </w:r>
    </w:p>
    <w:p w14:paraId="390EDBD0" w14:textId="77777777" w:rsidR="00DE4740" w:rsidRPr="00EC764C" w:rsidRDefault="00DE4740" w:rsidP="00825BEF">
      <w:pPr>
        <w:pStyle w:val="Default"/>
        <w:jc w:val="both"/>
        <w:rPr>
          <w:rFonts w:asciiTheme="minorHAnsi" w:hAnsiTheme="minorHAnsi" w:cstheme="minorHAnsi"/>
        </w:rPr>
      </w:pPr>
      <w:r w:rsidRPr="00EC764C">
        <w:rPr>
          <w:rFonts w:asciiTheme="minorHAnsi" w:hAnsiTheme="minorHAnsi" w:cstheme="minorHAnsi"/>
        </w:rPr>
        <w:lastRenderedPageBreak/>
        <w:t xml:space="preserve">Pri zavarovanju biotske raznovrstnosti ima ključno vlogo Direktiva o habitatih (Direktiva sveta 92/43/EGS), ki določa Evropsko ekološko omrežje Natura 2000. Eden pomembnejših ciljev direktive je vzdrževati ugodno stanje kmetijskih habitatov. Z drugimi besedami na območjih Nature 2000 ohraniti tradicionalni in/ali sonaravni način kmetovanja, ter s tem zagotoviti ohranitev rastlinskih in živalskih vrst ter habitatnih tipov. </w:t>
      </w:r>
    </w:p>
    <w:p w14:paraId="54262559" w14:textId="77777777" w:rsidR="00DE4740" w:rsidRPr="00EC764C" w:rsidRDefault="00DE4740" w:rsidP="00DE4740">
      <w:pPr>
        <w:pStyle w:val="Default"/>
        <w:ind w:left="720"/>
        <w:jc w:val="both"/>
        <w:rPr>
          <w:rFonts w:asciiTheme="minorHAnsi" w:hAnsiTheme="minorHAnsi" w:cstheme="minorHAnsi"/>
          <w:b/>
          <w:bCs/>
        </w:rPr>
      </w:pPr>
    </w:p>
    <w:p w14:paraId="754C630E" w14:textId="7AA7A236" w:rsidR="00DE4740" w:rsidRPr="00EC764C" w:rsidRDefault="00DE4740" w:rsidP="007C3012">
      <w:pPr>
        <w:pStyle w:val="Naslov1"/>
      </w:pPr>
      <w:bookmarkStart w:id="5" w:name="_Toc184893172"/>
      <w:r w:rsidRPr="00EC764C">
        <w:t>KAZALCI OKOLJA ARSO – TOPLOGREDNI PLINI</w:t>
      </w:r>
      <w:bookmarkEnd w:id="5"/>
    </w:p>
    <w:p w14:paraId="1C282C67" w14:textId="77777777" w:rsidR="00016B8D" w:rsidRDefault="00016B8D" w:rsidP="00825BEF">
      <w:pPr>
        <w:pStyle w:val="Default"/>
        <w:jc w:val="both"/>
        <w:rPr>
          <w:rFonts w:asciiTheme="minorHAnsi" w:hAnsiTheme="minorHAnsi" w:cstheme="minorHAnsi"/>
          <w:b/>
          <w:bCs/>
        </w:rPr>
      </w:pPr>
    </w:p>
    <w:p w14:paraId="4D9F53D5" w14:textId="12031ACF" w:rsidR="00DE4740" w:rsidRPr="00ED76C0" w:rsidRDefault="00DE4740" w:rsidP="00825BEF">
      <w:pPr>
        <w:pStyle w:val="Default"/>
        <w:jc w:val="both"/>
        <w:rPr>
          <w:rFonts w:asciiTheme="minorHAnsi" w:hAnsiTheme="minorHAnsi" w:cstheme="minorHAnsi"/>
          <w:b/>
          <w:bCs/>
        </w:rPr>
      </w:pPr>
      <w:r w:rsidRPr="00ED76C0">
        <w:rPr>
          <w:rFonts w:asciiTheme="minorHAnsi" w:hAnsiTheme="minorHAnsi" w:cstheme="minorHAnsi"/>
          <w:b/>
          <w:bCs/>
        </w:rPr>
        <w:t xml:space="preserve">Izpusti metana in </w:t>
      </w:r>
      <w:proofErr w:type="spellStart"/>
      <w:r w:rsidRPr="00ED76C0">
        <w:rPr>
          <w:rFonts w:asciiTheme="minorHAnsi" w:hAnsiTheme="minorHAnsi" w:cstheme="minorHAnsi"/>
          <w:b/>
          <w:bCs/>
        </w:rPr>
        <w:t>didušikovega</w:t>
      </w:r>
      <w:proofErr w:type="spellEnd"/>
      <w:r w:rsidRPr="00ED76C0">
        <w:rPr>
          <w:rFonts w:asciiTheme="minorHAnsi" w:hAnsiTheme="minorHAnsi" w:cstheme="minorHAnsi"/>
          <w:b/>
          <w:bCs/>
        </w:rPr>
        <w:t xml:space="preserve"> oksida</w:t>
      </w:r>
    </w:p>
    <w:p w14:paraId="3967E1D8" w14:textId="11608949" w:rsidR="004703B0" w:rsidRPr="00EC764C" w:rsidRDefault="00DE4740" w:rsidP="00825BEF">
      <w:pPr>
        <w:pStyle w:val="Default"/>
        <w:jc w:val="both"/>
        <w:rPr>
          <w:rFonts w:asciiTheme="minorHAnsi" w:hAnsiTheme="minorHAnsi" w:cstheme="minorHAnsi"/>
        </w:rPr>
      </w:pPr>
      <w:r w:rsidRPr="00825BEF">
        <w:rPr>
          <w:rFonts w:asciiTheme="minorHAnsi" w:hAnsiTheme="minorHAnsi" w:cstheme="minorHAnsi"/>
        </w:rPr>
        <w:t xml:space="preserve">Izpusti toplogrednih plinov, predvsem metana in </w:t>
      </w:r>
      <w:proofErr w:type="spellStart"/>
      <w:r w:rsidRPr="00825BEF">
        <w:rPr>
          <w:rFonts w:asciiTheme="minorHAnsi" w:hAnsiTheme="minorHAnsi" w:cstheme="minorHAnsi"/>
        </w:rPr>
        <w:t>didušikovega</w:t>
      </w:r>
      <w:proofErr w:type="spellEnd"/>
      <w:r w:rsidRPr="00825BEF">
        <w:rPr>
          <w:rFonts w:asciiTheme="minorHAnsi" w:hAnsiTheme="minorHAnsi" w:cstheme="minorHAnsi"/>
        </w:rPr>
        <w:t xml:space="preserve"> oksida, so se od leta 1986 do 2022 v kmetijstvu zmanjšali za 16,3 %. Zmanjšanje je bilo največje v prašičereji, govedoreji ter na področju gnojenja kmetijskih rastlin. Hitro zmanjševanje izpustov je bilo značilno za prva leta tega obdobja do leta 2013. Od leta 2013 do leta 2016 so se izpusti povečali. Med letoma 2016 in 2021 so bili enakomerni ter se zmanjšali v letu 2022. V letu 2022 je Slovenija dosegla cilj (zmanjšanje izpustov toplogrednih plinov iz kmetijstva za 3,6 % glede na leto 2005),</w:t>
      </w:r>
      <w:r w:rsidRPr="00EC764C">
        <w:rPr>
          <w:rFonts w:asciiTheme="minorHAnsi" w:hAnsiTheme="minorHAnsi" w:cstheme="minorHAnsi"/>
        </w:rPr>
        <w:t xml:space="preserve"> ki ga določa Celoviti nacionalni energetski podnebni načrt Republike Slovenije do leta 2030 (zmanjšanje izpustov toplogrednih plinov za 1 % glede na leto 2005).</w:t>
      </w:r>
    </w:p>
    <w:p w14:paraId="161B6685" w14:textId="18940479" w:rsidR="00825BEF" w:rsidRDefault="00DE4740" w:rsidP="00825BEF">
      <w:pPr>
        <w:pStyle w:val="Default"/>
        <w:jc w:val="both"/>
        <w:rPr>
          <w:rFonts w:asciiTheme="minorHAnsi" w:hAnsiTheme="minorHAnsi" w:cstheme="minorHAnsi"/>
        </w:rPr>
      </w:pPr>
      <w:r w:rsidRPr="00EC764C">
        <w:rPr>
          <w:rFonts w:asciiTheme="minorHAnsi" w:hAnsiTheme="minorHAnsi" w:cstheme="minorHAnsi"/>
        </w:rPr>
        <w:t xml:space="preserve">Za kmetijstvo so značilni veliki izpusti ne-CO₂ toplogrednih plinov, metana in </w:t>
      </w:r>
      <w:proofErr w:type="spellStart"/>
      <w:r w:rsidRPr="00EC764C">
        <w:rPr>
          <w:rFonts w:asciiTheme="minorHAnsi" w:hAnsiTheme="minorHAnsi" w:cstheme="minorHAnsi"/>
        </w:rPr>
        <w:t>didušikovega</w:t>
      </w:r>
      <w:proofErr w:type="spellEnd"/>
      <w:r w:rsidRPr="00EC764C">
        <w:rPr>
          <w:rFonts w:asciiTheme="minorHAnsi" w:hAnsiTheme="minorHAnsi" w:cstheme="minorHAnsi"/>
        </w:rPr>
        <w:t xml:space="preserve"> oksida. Je vir neposrednih in posrednih izpustov. Neposredni izpusti nastajajo v hlevih, skladiščih živinskih gnojil in na kmetijskih zemljiščih. Posredni izpusti nastajajo v naravnem okolju kot posledica uhajanja dušikovih spojin iz kmetijstva.</w:t>
      </w:r>
      <w:r w:rsidR="00825BEF">
        <w:rPr>
          <w:rFonts w:asciiTheme="minorHAnsi" w:hAnsiTheme="minorHAnsi" w:cstheme="minorHAnsi"/>
        </w:rPr>
        <w:t xml:space="preserve"> </w:t>
      </w:r>
      <w:r w:rsidRPr="00EC764C">
        <w:rPr>
          <w:rFonts w:asciiTheme="minorHAnsi" w:hAnsiTheme="minorHAnsi" w:cstheme="minorHAnsi"/>
        </w:rPr>
        <w:t>Metan nastaja pri fermentaciji krme v prebavilih domačih živali in med skladiščenjem živinskih gnojil. Zaradi relativno velike črede in zaradi posebnosti v prebavi, prispeva v Sloveniji prek 90 % izpustov metana govedoreja.</w:t>
      </w:r>
      <w:r w:rsidR="00825BEF">
        <w:rPr>
          <w:rFonts w:asciiTheme="minorHAnsi" w:hAnsiTheme="minorHAnsi" w:cstheme="minorHAnsi"/>
        </w:rPr>
        <w:t xml:space="preserve"> </w:t>
      </w:r>
      <w:r w:rsidRPr="00EC764C">
        <w:rPr>
          <w:rFonts w:asciiTheme="minorHAnsi" w:hAnsiTheme="minorHAnsi" w:cstheme="minorHAnsi"/>
        </w:rPr>
        <w:t xml:space="preserve">Največ </w:t>
      </w:r>
      <w:proofErr w:type="spellStart"/>
      <w:r w:rsidRPr="00EC764C">
        <w:rPr>
          <w:rFonts w:asciiTheme="minorHAnsi" w:hAnsiTheme="minorHAnsi" w:cstheme="minorHAnsi"/>
        </w:rPr>
        <w:t>didušikovega</w:t>
      </w:r>
      <w:proofErr w:type="spellEnd"/>
      <w:r w:rsidRPr="00EC764C">
        <w:rPr>
          <w:rFonts w:asciiTheme="minorHAnsi" w:hAnsiTheme="minorHAnsi" w:cstheme="minorHAnsi"/>
        </w:rPr>
        <w:t xml:space="preserve"> oksida nastane zaradi gnojenja kmetijskih rastlin z živinskimi in mineralnimi gnojili. Zelo veliko </w:t>
      </w:r>
      <w:proofErr w:type="spellStart"/>
      <w:r w:rsidRPr="00EC764C">
        <w:rPr>
          <w:rFonts w:asciiTheme="minorHAnsi" w:hAnsiTheme="minorHAnsi" w:cstheme="minorHAnsi"/>
        </w:rPr>
        <w:t>didušikovega</w:t>
      </w:r>
      <w:proofErr w:type="spellEnd"/>
      <w:r w:rsidRPr="00EC764C">
        <w:rPr>
          <w:rFonts w:asciiTheme="minorHAnsi" w:hAnsiTheme="minorHAnsi" w:cstheme="minorHAnsi"/>
        </w:rPr>
        <w:t xml:space="preserve"> oksida prispevajo tudi posredni izpusti, ki so posledica izpiranja dušikovih spojin v podtalnico in vodotoke in uhajanja amonijaka v zrak. Pomemben vir </w:t>
      </w:r>
      <w:proofErr w:type="spellStart"/>
      <w:r w:rsidRPr="00EC764C">
        <w:rPr>
          <w:rFonts w:asciiTheme="minorHAnsi" w:hAnsiTheme="minorHAnsi" w:cstheme="minorHAnsi"/>
        </w:rPr>
        <w:t>didušikovega</w:t>
      </w:r>
      <w:proofErr w:type="spellEnd"/>
      <w:r w:rsidRPr="00EC764C">
        <w:rPr>
          <w:rFonts w:asciiTheme="minorHAnsi" w:hAnsiTheme="minorHAnsi" w:cstheme="minorHAnsi"/>
        </w:rPr>
        <w:t xml:space="preserve"> oksida je tudi skladiščenje živinskih gnojil.</w:t>
      </w:r>
      <w:r w:rsidR="00825BEF">
        <w:rPr>
          <w:rFonts w:asciiTheme="minorHAnsi" w:hAnsiTheme="minorHAnsi" w:cstheme="minorHAnsi"/>
        </w:rPr>
        <w:t xml:space="preserve"> </w:t>
      </w:r>
      <w:r w:rsidRPr="00EC764C">
        <w:rPr>
          <w:rFonts w:asciiTheme="minorHAnsi" w:hAnsiTheme="minorHAnsi" w:cstheme="minorHAnsi"/>
        </w:rPr>
        <w:t>V skladu z IPCC (2006) metodologijo poročamo v sklopu kmetijstva tudi del izpustov CO</w:t>
      </w:r>
      <w:r w:rsidRPr="00EC764C">
        <w:rPr>
          <w:rFonts w:asciiTheme="minorHAnsi" w:hAnsiTheme="minorHAnsi" w:cstheme="minorHAnsi"/>
          <w:vertAlign w:val="subscript"/>
        </w:rPr>
        <w:t>2</w:t>
      </w:r>
      <w:r w:rsidRPr="00EC764C">
        <w:rPr>
          <w:rFonts w:asciiTheme="minorHAnsi" w:hAnsiTheme="minorHAnsi" w:cstheme="minorHAnsi"/>
        </w:rPr>
        <w:t>. V slovenskem kmetijstvu upoštevamo dva manjša vira izpustov CO₂ in sicer uporaba sečnine in kalcijevega amonijevega nitrata (KAN) za gnojenje ter apnenje tal. K skupnim izpustom v slovenskem kmetijstvu v letu 2022 sta prispevala manj kot 2 %.</w:t>
      </w:r>
      <w:r w:rsidR="00825BEF">
        <w:rPr>
          <w:rFonts w:asciiTheme="minorHAnsi" w:hAnsiTheme="minorHAnsi" w:cstheme="minorHAnsi"/>
        </w:rPr>
        <w:t xml:space="preserve"> </w:t>
      </w:r>
    </w:p>
    <w:p w14:paraId="4D3E7CE1" w14:textId="3438AD8C" w:rsidR="00DE4740" w:rsidRDefault="00825BEF" w:rsidP="00825BEF">
      <w:pPr>
        <w:pStyle w:val="Default"/>
        <w:jc w:val="both"/>
        <w:rPr>
          <w:rFonts w:asciiTheme="minorHAnsi" w:hAnsiTheme="minorHAnsi" w:cstheme="minorHAnsi"/>
        </w:rPr>
      </w:pPr>
      <w:r>
        <w:rPr>
          <w:rFonts w:asciiTheme="minorHAnsi" w:hAnsiTheme="minorHAnsi" w:cstheme="minorHAnsi"/>
        </w:rPr>
        <w:t>Cilji:</w:t>
      </w:r>
    </w:p>
    <w:p w14:paraId="6354098A" w14:textId="7AFFFDF2" w:rsidR="00825BEF" w:rsidRDefault="00825BEF" w:rsidP="00FC6CC0">
      <w:pPr>
        <w:pStyle w:val="Default"/>
        <w:numPr>
          <w:ilvl w:val="0"/>
          <w:numId w:val="13"/>
        </w:numPr>
        <w:jc w:val="both"/>
        <w:rPr>
          <w:rFonts w:asciiTheme="minorHAnsi" w:hAnsiTheme="minorHAnsi" w:cstheme="minorHAnsi"/>
        </w:rPr>
      </w:pPr>
      <w:r>
        <w:rPr>
          <w:rFonts w:asciiTheme="minorHAnsi" w:hAnsiTheme="minorHAnsi" w:cstheme="minorHAnsi"/>
        </w:rPr>
        <w:t>Zmanjšanje izpustov toplogrednih plinov v kmetijstvu</w:t>
      </w:r>
      <w:r w:rsidR="00F260F6">
        <w:rPr>
          <w:rFonts w:asciiTheme="minorHAnsi" w:hAnsiTheme="minorHAnsi" w:cstheme="minorHAnsi"/>
        </w:rPr>
        <w:t xml:space="preserve"> za 1% do leta 2030 glede na leto 2005;</w:t>
      </w:r>
    </w:p>
    <w:p w14:paraId="78B4C6E2" w14:textId="1B74F250" w:rsidR="00F260F6" w:rsidRDefault="00F260F6" w:rsidP="00FC6CC0">
      <w:pPr>
        <w:pStyle w:val="Default"/>
        <w:numPr>
          <w:ilvl w:val="0"/>
          <w:numId w:val="13"/>
        </w:numPr>
        <w:jc w:val="both"/>
        <w:rPr>
          <w:rFonts w:asciiTheme="minorHAnsi" w:hAnsiTheme="minorHAnsi" w:cstheme="minorHAnsi"/>
        </w:rPr>
      </w:pPr>
      <w:r>
        <w:rPr>
          <w:rFonts w:asciiTheme="minorHAnsi" w:hAnsiTheme="minorHAnsi" w:cstheme="minorHAnsi"/>
        </w:rPr>
        <w:t xml:space="preserve">Zmanjšanje izpustov toplogrednih plinov v kmetijstvu za 5 – 22 % do leta 2050 glede na leto 2005 ob upoštevanju naravnih danosti za kmetovanje, izboljšanje prehranske varnosti, povečanju samooskrbe s hrano ter sledenje drugim ciljem </w:t>
      </w:r>
      <w:proofErr w:type="spellStart"/>
      <w:r>
        <w:rPr>
          <w:rFonts w:asciiTheme="minorHAnsi" w:hAnsiTheme="minorHAnsi" w:cstheme="minorHAnsi"/>
        </w:rPr>
        <w:t>multifunkcionalnega</w:t>
      </w:r>
      <w:proofErr w:type="spellEnd"/>
      <w:r>
        <w:rPr>
          <w:rFonts w:asciiTheme="minorHAnsi" w:hAnsiTheme="minorHAnsi" w:cstheme="minorHAnsi"/>
        </w:rPr>
        <w:t xml:space="preserve"> kmetovanja;</w:t>
      </w:r>
    </w:p>
    <w:p w14:paraId="105975F2" w14:textId="3DCA34B7" w:rsidR="00F260F6" w:rsidRDefault="00F260F6" w:rsidP="00FC6CC0">
      <w:pPr>
        <w:pStyle w:val="Default"/>
        <w:numPr>
          <w:ilvl w:val="0"/>
          <w:numId w:val="13"/>
        </w:numPr>
        <w:jc w:val="both"/>
        <w:rPr>
          <w:rFonts w:asciiTheme="minorHAnsi" w:hAnsiTheme="minorHAnsi" w:cstheme="minorHAnsi"/>
        </w:rPr>
      </w:pPr>
      <w:r>
        <w:rPr>
          <w:rFonts w:asciiTheme="minorHAnsi" w:hAnsiTheme="minorHAnsi" w:cstheme="minorHAnsi"/>
        </w:rPr>
        <w:t>Zmanjšanje negativnih vplivov kmetijstva na vode, tla in zrak.</w:t>
      </w:r>
    </w:p>
    <w:p w14:paraId="54F76423" w14:textId="77777777" w:rsidR="00C21020" w:rsidRPr="00F260F6" w:rsidRDefault="00C21020" w:rsidP="00C21020">
      <w:pPr>
        <w:pStyle w:val="Default"/>
        <w:jc w:val="both"/>
        <w:rPr>
          <w:rFonts w:asciiTheme="minorHAnsi" w:hAnsiTheme="minorHAnsi" w:cstheme="minorHAnsi"/>
          <w:b/>
          <w:bCs/>
        </w:rPr>
      </w:pPr>
    </w:p>
    <w:p w14:paraId="4B7AB558" w14:textId="52B2CB75" w:rsidR="0032412F" w:rsidRPr="00F260F6" w:rsidRDefault="00DE4740" w:rsidP="007C3012">
      <w:pPr>
        <w:pStyle w:val="Naslov1"/>
      </w:pPr>
      <w:bookmarkStart w:id="6" w:name="_Toc184893173"/>
      <w:r w:rsidRPr="00F260F6">
        <w:t>KAZALCI OKOLJA – FOSFOR</w:t>
      </w:r>
      <w:bookmarkEnd w:id="6"/>
    </w:p>
    <w:p w14:paraId="699DEB65" w14:textId="6C9EEA5A" w:rsidR="00DE4740" w:rsidRPr="00EC764C" w:rsidRDefault="00DE4740" w:rsidP="00F260F6">
      <w:pPr>
        <w:spacing w:after="160" w:line="259" w:lineRule="auto"/>
        <w:jc w:val="both"/>
        <w:rPr>
          <w:rFonts w:cstheme="minorHAnsi"/>
          <w:sz w:val="24"/>
          <w:szCs w:val="24"/>
        </w:rPr>
      </w:pPr>
      <w:r w:rsidRPr="00EC764C">
        <w:rPr>
          <w:rFonts w:cstheme="minorHAnsi"/>
          <w:b/>
          <w:bCs/>
          <w:sz w:val="24"/>
          <w:szCs w:val="24"/>
        </w:rPr>
        <w:t>Bilančni presežek fosforja v kmetijstvu</w:t>
      </w:r>
    </w:p>
    <w:p w14:paraId="38E7DD95" w14:textId="017C4936" w:rsidR="00DE4740" w:rsidRPr="00EC764C" w:rsidRDefault="00DE4740" w:rsidP="00F260F6">
      <w:pPr>
        <w:spacing w:after="160" w:line="259" w:lineRule="auto"/>
        <w:jc w:val="both"/>
        <w:rPr>
          <w:rFonts w:cstheme="minorHAnsi"/>
          <w:sz w:val="24"/>
          <w:szCs w:val="24"/>
        </w:rPr>
      </w:pPr>
      <w:r w:rsidRPr="00EC764C">
        <w:rPr>
          <w:rFonts w:cstheme="minorHAnsi"/>
          <w:sz w:val="24"/>
          <w:szCs w:val="24"/>
        </w:rPr>
        <w:t xml:space="preserve">Bilančni presežek fosforja (P) v kmetijstvu se je v obdobju </w:t>
      </w:r>
      <w:r w:rsidRPr="00EC764C">
        <w:rPr>
          <w:rFonts w:cstheme="minorHAnsi"/>
          <w:b/>
          <w:bCs/>
          <w:sz w:val="24"/>
          <w:szCs w:val="24"/>
        </w:rPr>
        <w:t xml:space="preserve">1992–2023 zmanjšal za 107 %. </w:t>
      </w:r>
      <w:r w:rsidR="00F260F6">
        <w:rPr>
          <w:rFonts w:cstheme="minorHAnsi"/>
          <w:sz w:val="24"/>
          <w:szCs w:val="24"/>
        </w:rPr>
        <w:t xml:space="preserve"> </w:t>
      </w:r>
      <w:r w:rsidRPr="00EC764C">
        <w:rPr>
          <w:rFonts w:cstheme="minorHAnsi"/>
          <w:sz w:val="24"/>
          <w:szCs w:val="24"/>
        </w:rPr>
        <w:t xml:space="preserve">Zmanjšanje je posledica manjšega vnosa fosforja z mineralnimi in živinskimi gnojili ter </w:t>
      </w:r>
      <w:r w:rsidRPr="00EC764C">
        <w:rPr>
          <w:rFonts w:cstheme="minorHAnsi"/>
          <w:b/>
          <w:bCs/>
          <w:sz w:val="24"/>
          <w:szCs w:val="24"/>
        </w:rPr>
        <w:t>povečevanja odvzema s pridelkom kmetijskih rastlin.</w:t>
      </w:r>
      <w:r w:rsidRPr="00EC764C">
        <w:rPr>
          <w:rFonts w:cstheme="minorHAnsi"/>
          <w:sz w:val="24"/>
          <w:szCs w:val="24"/>
        </w:rPr>
        <w:t xml:space="preserve"> Do leta 2003 so bili presežki med 11 in 16 kg P na hektar. Zatem so se presežki zmanjšali in so v zadnjem petletnem obdobju dosegli vrednost + 1 kg P na hektar. </w:t>
      </w:r>
      <w:r w:rsidRPr="00EC764C">
        <w:rPr>
          <w:rFonts w:cstheme="minorHAnsi"/>
          <w:b/>
          <w:bCs/>
          <w:sz w:val="24"/>
          <w:szCs w:val="24"/>
        </w:rPr>
        <w:t>Glede na založenost kmetijskih tal, nadaljnje zmanjševanje presežka P na ravni države ni želeno</w:t>
      </w:r>
      <w:r w:rsidRPr="00EC764C">
        <w:rPr>
          <w:rFonts w:cstheme="minorHAnsi"/>
          <w:sz w:val="24"/>
          <w:szCs w:val="24"/>
        </w:rPr>
        <w:t>.</w:t>
      </w:r>
      <w:r w:rsidR="00F260F6">
        <w:rPr>
          <w:rFonts w:cstheme="minorHAnsi"/>
          <w:sz w:val="24"/>
          <w:szCs w:val="24"/>
        </w:rPr>
        <w:t xml:space="preserve"> </w:t>
      </w:r>
    </w:p>
    <w:p w14:paraId="7D080FC4" w14:textId="5B685342" w:rsidR="00DE4740" w:rsidRPr="00F260F6" w:rsidRDefault="00DE4740" w:rsidP="007C3012">
      <w:pPr>
        <w:pStyle w:val="Naslov1"/>
      </w:pPr>
      <w:bookmarkStart w:id="7" w:name="_Toc184893174"/>
      <w:r w:rsidRPr="00F260F6">
        <w:lastRenderedPageBreak/>
        <w:t>KAZALCI OKOLJA – PITNA VODA</w:t>
      </w:r>
      <w:bookmarkEnd w:id="7"/>
    </w:p>
    <w:p w14:paraId="58BF6DA4" w14:textId="77777777" w:rsidR="00016B8D" w:rsidRDefault="00DE4740" w:rsidP="00603E49">
      <w:pPr>
        <w:spacing w:after="160" w:line="259" w:lineRule="auto"/>
        <w:jc w:val="both"/>
        <w:rPr>
          <w:rFonts w:cstheme="minorHAnsi"/>
          <w:sz w:val="24"/>
          <w:szCs w:val="24"/>
        </w:rPr>
      </w:pPr>
      <w:r w:rsidRPr="00EC764C">
        <w:rPr>
          <w:rFonts w:cstheme="minorHAnsi"/>
          <w:b/>
          <w:bCs/>
          <w:sz w:val="24"/>
          <w:szCs w:val="24"/>
        </w:rPr>
        <w:t>Kakovost pitne vode</w:t>
      </w:r>
    </w:p>
    <w:p w14:paraId="363D1464" w14:textId="42DE1A6C" w:rsidR="00DE4740" w:rsidRPr="00EC764C" w:rsidRDefault="00DE4740" w:rsidP="00603E49">
      <w:pPr>
        <w:spacing w:after="160" w:line="259" w:lineRule="auto"/>
        <w:jc w:val="both"/>
        <w:rPr>
          <w:rFonts w:cstheme="minorHAnsi"/>
          <w:sz w:val="24"/>
          <w:szCs w:val="24"/>
        </w:rPr>
      </w:pPr>
      <w:r w:rsidRPr="00EC764C">
        <w:rPr>
          <w:rFonts w:cstheme="minorHAnsi"/>
          <w:sz w:val="24"/>
          <w:szCs w:val="24"/>
        </w:rPr>
        <w:t xml:space="preserve">V letu 2022 je bil monitoring pitne vode izveden </w:t>
      </w:r>
      <w:r w:rsidRPr="00EC764C">
        <w:rPr>
          <w:rFonts w:cstheme="minorHAnsi"/>
          <w:b/>
          <w:bCs/>
          <w:sz w:val="24"/>
          <w:szCs w:val="24"/>
        </w:rPr>
        <w:t>pri 93,8 % prebivalcev Slovenije na 863 oskrbovalnih območjih, ki oskrbujejo 50 ali več oseb</w:t>
      </w:r>
      <w:r w:rsidRPr="00EC764C">
        <w:rPr>
          <w:rFonts w:cstheme="minorHAnsi"/>
          <w:sz w:val="24"/>
          <w:szCs w:val="24"/>
        </w:rPr>
        <w:t xml:space="preserve">. Velika in srednja območja, ki oskrbujejo več kot 500 prebivalcev, imajo </w:t>
      </w:r>
      <w:r w:rsidRPr="00EC764C">
        <w:rPr>
          <w:rFonts w:cstheme="minorHAnsi"/>
          <w:b/>
          <w:bCs/>
          <w:sz w:val="24"/>
          <w:szCs w:val="24"/>
        </w:rPr>
        <w:t xml:space="preserve">praviloma ustrezno kakovost pitne vode. </w:t>
      </w:r>
      <w:r w:rsidRPr="00EC764C">
        <w:rPr>
          <w:rFonts w:cstheme="minorHAnsi"/>
          <w:sz w:val="24"/>
          <w:szCs w:val="24"/>
        </w:rPr>
        <w:t xml:space="preserve">Največje težave se pojavljajo na </w:t>
      </w:r>
      <w:r w:rsidRPr="00EC764C">
        <w:rPr>
          <w:rFonts w:cstheme="minorHAnsi"/>
          <w:b/>
          <w:bCs/>
          <w:sz w:val="24"/>
          <w:szCs w:val="24"/>
        </w:rPr>
        <w:t>manjših območjih (50-500 prebivalcev) z večjim deležem fekalno onesnaženih vzorcev</w:t>
      </w:r>
      <w:r w:rsidRPr="00EC764C">
        <w:rPr>
          <w:rFonts w:cstheme="minorHAnsi"/>
          <w:sz w:val="24"/>
          <w:szCs w:val="24"/>
        </w:rPr>
        <w:t xml:space="preserve">. </w:t>
      </w:r>
      <w:r w:rsidRPr="00EC764C">
        <w:rPr>
          <w:rFonts w:cstheme="minorHAnsi"/>
          <w:b/>
          <w:bCs/>
          <w:sz w:val="24"/>
          <w:szCs w:val="24"/>
        </w:rPr>
        <w:t>Kemijska onesnaženost je bila ugotovljena na dveh območjih</w:t>
      </w:r>
      <w:r w:rsidRPr="00EC764C">
        <w:rPr>
          <w:rFonts w:cstheme="minorHAnsi"/>
          <w:sz w:val="24"/>
          <w:szCs w:val="24"/>
        </w:rPr>
        <w:t xml:space="preserve">, predvsem zaradi presežene mejne vrednosti </w:t>
      </w:r>
      <w:r w:rsidRPr="00EC764C">
        <w:rPr>
          <w:rFonts w:cstheme="minorHAnsi"/>
          <w:b/>
          <w:bCs/>
          <w:sz w:val="24"/>
          <w:szCs w:val="24"/>
        </w:rPr>
        <w:t xml:space="preserve">svinca in pesticida </w:t>
      </w:r>
      <w:proofErr w:type="spellStart"/>
      <w:r w:rsidRPr="00EC764C">
        <w:rPr>
          <w:rFonts w:cstheme="minorHAnsi"/>
          <w:b/>
          <w:bCs/>
          <w:sz w:val="24"/>
          <w:szCs w:val="24"/>
        </w:rPr>
        <w:t>desetil</w:t>
      </w:r>
      <w:proofErr w:type="spellEnd"/>
      <w:r w:rsidRPr="00EC764C">
        <w:rPr>
          <w:rFonts w:cstheme="minorHAnsi"/>
          <w:b/>
          <w:bCs/>
          <w:sz w:val="24"/>
          <w:szCs w:val="24"/>
        </w:rPr>
        <w:t xml:space="preserve">-atrazina. </w:t>
      </w:r>
      <w:r w:rsidRPr="00EC764C">
        <w:rPr>
          <w:rFonts w:cstheme="minorHAnsi"/>
          <w:sz w:val="24"/>
          <w:szCs w:val="24"/>
        </w:rPr>
        <w:t xml:space="preserve">Kakovost pitne vode se je v obdobju </w:t>
      </w:r>
      <w:r w:rsidRPr="00EC764C">
        <w:rPr>
          <w:rFonts w:cstheme="minorHAnsi"/>
          <w:b/>
          <w:bCs/>
          <w:sz w:val="24"/>
          <w:szCs w:val="24"/>
        </w:rPr>
        <w:t>2004-2022 izboljšala, zlasti zaradi zmanjšanja onesnaženosti z nitrati in pesticidi.</w:t>
      </w:r>
      <w:r w:rsidR="00603E49">
        <w:rPr>
          <w:rFonts w:cstheme="minorHAnsi"/>
          <w:sz w:val="24"/>
          <w:szCs w:val="24"/>
        </w:rPr>
        <w:t xml:space="preserve"> </w:t>
      </w:r>
    </w:p>
    <w:p w14:paraId="04DE0950" w14:textId="5A65D1BC" w:rsidR="00DE4740" w:rsidRPr="00603E49" w:rsidRDefault="00016B8D" w:rsidP="00603E49">
      <w:pPr>
        <w:spacing w:after="160" w:line="259" w:lineRule="auto"/>
        <w:jc w:val="both"/>
        <w:rPr>
          <w:rFonts w:cstheme="minorHAnsi"/>
          <w:b/>
          <w:bCs/>
          <w:sz w:val="24"/>
          <w:szCs w:val="24"/>
        </w:rPr>
      </w:pPr>
      <w:r>
        <w:rPr>
          <w:rFonts w:cstheme="minorHAnsi"/>
          <w:b/>
          <w:bCs/>
          <w:sz w:val="24"/>
          <w:szCs w:val="24"/>
        </w:rPr>
        <w:t>Cilji:</w:t>
      </w:r>
    </w:p>
    <w:p w14:paraId="7A814528" w14:textId="04E0E0D3" w:rsidR="009C6F08" w:rsidRPr="00EC764C" w:rsidRDefault="009C6F08" w:rsidP="00603E49">
      <w:pPr>
        <w:spacing w:after="160" w:line="259" w:lineRule="auto"/>
        <w:jc w:val="both"/>
        <w:rPr>
          <w:rFonts w:cstheme="minorHAnsi"/>
          <w:sz w:val="24"/>
          <w:szCs w:val="24"/>
        </w:rPr>
      </w:pPr>
      <w:r w:rsidRPr="00EC764C">
        <w:rPr>
          <w:rFonts w:cstheme="minorHAnsi"/>
          <w:sz w:val="24"/>
          <w:szCs w:val="24"/>
        </w:rPr>
        <w:t>Kakovost pitne vode je osnova za kakovost bivalnega okolja, saj dostop do pitne vode prispeva zmanjševanju neenakosti med ljudmi ter h gradnji trajnostnih mest in skupnosti (Agenda 2030, 2015).</w:t>
      </w:r>
      <w:r w:rsidRPr="00EC764C">
        <w:rPr>
          <w:rFonts w:cstheme="minorHAnsi"/>
          <w:b/>
          <w:bCs/>
          <w:sz w:val="24"/>
          <w:szCs w:val="24"/>
        </w:rPr>
        <w:t>Za doseganje ustrezne kakovosti pitne vode v Sloveniji sledimo naslednjim ciljem:</w:t>
      </w:r>
    </w:p>
    <w:p w14:paraId="4C46F9B4" w14:textId="77777777" w:rsidR="009C6F08" w:rsidRPr="00EC764C" w:rsidRDefault="009C6F08" w:rsidP="00FC6CC0">
      <w:pPr>
        <w:numPr>
          <w:ilvl w:val="0"/>
          <w:numId w:val="4"/>
        </w:numPr>
        <w:spacing w:after="160" w:line="259" w:lineRule="auto"/>
        <w:jc w:val="both"/>
        <w:rPr>
          <w:rFonts w:cstheme="minorHAnsi"/>
          <w:sz w:val="24"/>
          <w:szCs w:val="24"/>
        </w:rPr>
      </w:pPr>
      <w:r w:rsidRPr="00EC764C">
        <w:rPr>
          <w:rFonts w:cstheme="minorHAnsi"/>
          <w:sz w:val="24"/>
          <w:szCs w:val="24"/>
        </w:rPr>
        <w:t>izboljšati kakovost oskrbe s pitno vodo,</w:t>
      </w:r>
    </w:p>
    <w:p w14:paraId="59E65710" w14:textId="77777777" w:rsidR="009C6F08" w:rsidRPr="00EC764C" w:rsidRDefault="009C6F08" w:rsidP="00FC6CC0">
      <w:pPr>
        <w:numPr>
          <w:ilvl w:val="0"/>
          <w:numId w:val="4"/>
        </w:numPr>
        <w:spacing w:after="160" w:line="259" w:lineRule="auto"/>
        <w:jc w:val="both"/>
        <w:rPr>
          <w:rFonts w:cstheme="minorHAnsi"/>
          <w:sz w:val="24"/>
          <w:szCs w:val="24"/>
        </w:rPr>
      </w:pPr>
      <w:r w:rsidRPr="00EC764C">
        <w:rPr>
          <w:rFonts w:cstheme="minorHAnsi"/>
          <w:sz w:val="24"/>
          <w:szCs w:val="24"/>
        </w:rPr>
        <w:t>zmanjšati izgube pitne vode v vodovodnem omrežju,</w:t>
      </w:r>
    </w:p>
    <w:p w14:paraId="74A6F77F" w14:textId="77777777" w:rsidR="009C6F08" w:rsidRPr="00EC764C" w:rsidRDefault="009C6F08" w:rsidP="00FC6CC0">
      <w:pPr>
        <w:numPr>
          <w:ilvl w:val="0"/>
          <w:numId w:val="4"/>
        </w:numPr>
        <w:spacing w:after="160" w:line="259" w:lineRule="auto"/>
        <w:jc w:val="both"/>
        <w:rPr>
          <w:rFonts w:cstheme="minorHAnsi"/>
          <w:sz w:val="24"/>
          <w:szCs w:val="24"/>
        </w:rPr>
      </w:pPr>
      <w:r w:rsidRPr="00EC764C">
        <w:rPr>
          <w:rFonts w:cstheme="minorHAnsi"/>
          <w:sz w:val="24"/>
          <w:szCs w:val="24"/>
        </w:rPr>
        <w:t>zmanjšati emisije v vode,</w:t>
      </w:r>
    </w:p>
    <w:p w14:paraId="4471B88D" w14:textId="77777777" w:rsidR="009C6F08" w:rsidRPr="00EC764C" w:rsidRDefault="009C6F08" w:rsidP="00FC6CC0">
      <w:pPr>
        <w:numPr>
          <w:ilvl w:val="0"/>
          <w:numId w:val="4"/>
        </w:numPr>
        <w:spacing w:after="160" w:line="259" w:lineRule="auto"/>
        <w:jc w:val="both"/>
        <w:rPr>
          <w:rFonts w:cstheme="minorHAnsi"/>
          <w:sz w:val="24"/>
          <w:szCs w:val="24"/>
        </w:rPr>
      </w:pPr>
      <w:r w:rsidRPr="00EC764C">
        <w:rPr>
          <w:rFonts w:cstheme="minorHAnsi"/>
          <w:sz w:val="24"/>
          <w:szCs w:val="24"/>
        </w:rPr>
        <w:t>gradnja kanalizacijskega sistema za komunalne, industrijske in onesnažene padavinske vode in čistilnih naprav,</w:t>
      </w:r>
    </w:p>
    <w:p w14:paraId="59C1C4F9" w14:textId="77777777" w:rsidR="009C6F08" w:rsidRPr="00EC764C" w:rsidRDefault="009C6F08" w:rsidP="00FC6CC0">
      <w:pPr>
        <w:numPr>
          <w:ilvl w:val="0"/>
          <w:numId w:val="4"/>
        </w:numPr>
        <w:spacing w:after="160" w:line="259" w:lineRule="auto"/>
        <w:jc w:val="both"/>
        <w:rPr>
          <w:rFonts w:cstheme="minorHAnsi"/>
          <w:sz w:val="24"/>
          <w:szCs w:val="24"/>
        </w:rPr>
      </w:pPr>
      <w:r w:rsidRPr="00EC764C">
        <w:rPr>
          <w:rFonts w:cstheme="minorHAnsi"/>
          <w:sz w:val="24"/>
          <w:szCs w:val="24"/>
        </w:rPr>
        <w:t xml:space="preserve">zagotoviti skladnost in zdravstveno ustreznost pitne vode z zahtevami, določenimi v </w:t>
      </w:r>
      <w:hyperlink r:id="rId14" w:history="1">
        <w:r w:rsidRPr="00EC764C">
          <w:rPr>
            <w:rStyle w:val="Hiperpovezava"/>
            <w:rFonts w:cstheme="minorHAnsi"/>
            <w:sz w:val="24"/>
            <w:szCs w:val="24"/>
          </w:rPr>
          <w:t>Pravilniku o pitni vodi</w:t>
        </w:r>
      </w:hyperlink>
      <w:r w:rsidRPr="00EC764C">
        <w:rPr>
          <w:rFonts w:cstheme="minorHAnsi"/>
          <w:sz w:val="24"/>
          <w:szCs w:val="24"/>
        </w:rPr>
        <w:t>.</w:t>
      </w:r>
    </w:p>
    <w:p w14:paraId="79AE76CB" w14:textId="77777777" w:rsidR="009C6F08" w:rsidRPr="00EC764C" w:rsidRDefault="009C6F08" w:rsidP="00FC6CC0">
      <w:pPr>
        <w:numPr>
          <w:ilvl w:val="0"/>
          <w:numId w:val="4"/>
        </w:numPr>
        <w:spacing w:after="160" w:line="259" w:lineRule="auto"/>
        <w:jc w:val="both"/>
        <w:rPr>
          <w:rFonts w:cstheme="minorHAnsi"/>
          <w:sz w:val="24"/>
          <w:szCs w:val="24"/>
        </w:rPr>
      </w:pPr>
      <w:r w:rsidRPr="00EC764C">
        <w:rPr>
          <w:rFonts w:cstheme="minorHAnsi"/>
          <w:b/>
          <w:bCs/>
          <w:sz w:val="24"/>
          <w:szCs w:val="24"/>
        </w:rPr>
        <w:t>zagotoviti varno oskrbo s pitno vodo s preventivnim pristopom - načrt za zagotavljanje varnosti pitne vode - zagotavljanja ustreznih količin skladne in zdravstveno ustrezne pitne vode, od prispevnega območja, odvzema, priprave, shranjevanja in distribucije vode do mesta uporabe,</w:t>
      </w:r>
    </w:p>
    <w:p w14:paraId="351050FE" w14:textId="77777777" w:rsidR="009C6F08" w:rsidRPr="00EC764C" w:rsidRDefault="009C6F08" w:rsidP="00FC6CC0">
      <w:pPr>
        <w:numPr>
          <w:ilvl w:val="0"/>
          <w:numId w:val="4"/>
        </w:numPr>
        <w:spacing w:after="160" w:line="259" w:lineRule="auto"/>
        <w:jc w:val="both"/>
        <w:rPr>
          <w:rFonts w:cstheme="minorHAnsi"/>
          <w:sz w:val="24"/>
          <w:szCs w:val="24"/>
        </w:rPr>
      </w:pPr>
      <w:r w:rsidRPr="00EC764C">
        <w:rPr>
          <w:rFonts w:cstheme="minorHAnsi"/>
          <w:sz w:val="24"/>
          <w:szCs w:val="24"/>
        </w:rPr>
        <w:t>zagotoviti dosledno izvajanje načela večkratnih ovir </w:t>
      </w:r>
      <w:r w:rsidRPr="00EC764C">
        <w:rPr>
          <w:rFonts w:cstheme="minorHAnsi"/>
          <w:b/>
          <w:bCs/>
          <w:sz w:val="24"/>
          <w:szCs w:val="24"/>
        </w:rPr>
        <w:t>pri oskrbi s pitno vodo,</w:t>
      </w:r>
    </w:p>
    <w:p w14:paraId="4DFFF4DE" w14:textId="77777777" w:rsidR="009C6F08" w:rsidRPr="00EC764C" w:rsidRDefault="009C6F08" w:rsidP="00FC6CC0">
      <w:pPr>
        <w:numPr>
          <w:ilvl w:val="0"/>
          <w:numId w:val="4"/>
        </w:numPr>
        <w:spacing w:after="160" w:line="259" w:lineRule="auto"/>
        <w:jc w:val="both"/>
        <w:rPr>
          <w:rFonts w:cstheme="minorHAnsi"/>
          <w:sz w:val="24"/>
          <w:szCs w:val="24"/>
        </w:rPr>
      </w:pPr>
      <w:r w:rsidRPr="00EC764C">
        <w:rPr>
          <w:rFonts w:cstheme="minorHAnsi"/>
          <w:b/>
          <w:bCs/>
          <w:sz w:val="24"/>
          <w:szCs w:val="24"/>
        </w:rPr>
        <w:t>d</w:t>
      </w:r>
      <w:r w:rsidRPr="00EC764C">
        <w:rPr>
          <w:rFonts w:cstheme="minorHAnsi"/>
          <w:sz w:val="24"/>
          <w:szCs w:val="24"/>
        </w:rPr>
        <w:t>osledno izvajati pripravo vode, kjer je ta potrebna,</w:t>
      </w:r>
    </w:p>
    <w:p w14:paraId="6F61C542" w14:textId="24A03B3F" w:rsidR="009C6F08" w:rsidRPr="00EC764C" w:rsidRDefault="009C6F08" w:rsidP="00FC6CC0">
      <w:pPr>
        <w:numPr>
          <w:ilvl w:val="0"/>
          <w:numId w:val="4"/>
        </w:numPr>
        <w:spacing w:after="160" w:line="259" w:lineRule="auto"/>
        <w:jc w:val="both"/>
        <w:rPr>
          <w:rFonts w:cstheme="minorHAnsi"/>
          <w:sz w:val="24"/>
          <w:szCs w:val="24"/>
        </w:rPr>
      </w:pPr>
      <w:r w:rsidRPr="00361A07">
        <w:rPr>
          <w:rFonts w:cstheme="minorHAnsi"/>
          <w:b/>
          <w:bCs/>
          <w:sz w:val="24"/>
          <w:szCs w:val="24"/>
        </w:rPr>
        <w:t>izvajati ukrepe na vodovarstvenih območjih oziroma izdelati vodovarstvena območja za vsak sistem za oskrbo s pitno vodo in zagotoviti izvajanje vodovarstvenih režimov v njih</w:t>
      </w:r>
      <w:r w:rsidR="00016B8D">
        <w:rPr>
          <w:rFonts w:cstheme="minorHAnsi"/>
          <w:b/>
          <w:bCs/>
          <w:sz w:val="24"/>
          <w:szCs w:val="24"/>
          <w:u w:val="single"/>
        </w:rPr>
        <w:t>,</w:t>
      </w:r>
    </w:p>
    <w:p w14:paraId="14D9624D" w14:textId="77777777" w:rsidR="009C6F08" w:rsidRPr="00EC764C" w:rsidRDefault="009C6F08" w:rsidP="00FC6CC0">
      <w:pPr>
        <w:numPr>
          <w:ilvl w:val="0"/>
          <w:numId w:val="4"/>
        </w:numPr>
        <w:spacing w:after="160" w:line="259" w:lineRule="auto"/>
        <w:jc w:val="both"/>
        <w:rPr>
          <w:rFonts w:cstheme="minorHAnsi"/>
          <w:sz w:val="24"/>
          <w:szCs w:val="24"/>
        </w:rPr>
      </w:pPr>
      <w:r w:rsidRPr="00EC764C">
        <w:rPr>
          <w:rFonts w:cstheme="minorHAnsi"/>
          <w:sz w:val="24"/>
          <w:szCs w:val="24"/>
        </w:rPr>
        <w:t>na onesnaženih malih sistemih za oskrbo s pitno vodo zagotoviti ustrezno strokovno upravljanje ali jih ukiniti in priključiti prebivalce na večje sisteme z ustreznim strokovnim upravljanjem in nadzorom.</w:t>
      </w:r>
    </w:p>
    <w:p w14:paraId="4E53E306" w14:textId="77777777" w:rsidR="00016B8D" w:rsidRDefault="00016B8D" w:rsidP="00444C51">
      <w:pPr>
        <w:spacing w:after="160" w:line="259" w:lineRule="auto"/>
        <w:jc w:val="both"/>
        <w:rPr>
          <w:rFonts w:cstheme="minorHAnsi"/>
          <w:b/>
          <w:bCs/>
          <w:sz w:val="24"/>
          <w:szCs w:val="24"/>
        </w:rPr>
      </w:pPr>
    </w:p>
    <w:p w14:paraId="47BDECEF" w14:textId="77777777" w:rsidR="00016B8D" w:rsidRDefault="00016B8D" w:rsidP="00444C51">
      <w:pPr>
        <w:spacing w:after="160" w:line="259" w:lineRule="auto"/>
        <w:jc w:val="both"/>
        <w:rPr>
          <w:rFonts w:cstheme="minorHAnsi"/>
          <w:b/>
          <w:bCs/>
          <w:sz w:val="24"/>
          <w:szCs w:val="24"/>
        </w:rPr>
      </w:pPr>
    </w:p>
    <w:p w14:paraId="5322BF2D" w14:textId="77777777" w:rsidR="00016B8D" w:rsidRDefault="00016B8D" w:rsidP="00444C51">
      <w:pPr>
        <w:spacing w:after="160" w:line="259" w:lineRule="auto"/>
        <w:jc w:val="both"/>
        <w:rPr>
          <w:rFonts w:cstheme="minorHAnsi"/>
          <w:b/>
          <w:bCs/>
          <w:sz w:val="24"/>
          <w:szCs w:val="24"/>
        </w:rPr>
      </w:pPr>
    </w:p>
    <w:p w14:paraId="28311832" w14:textId="5C375E1F" w:rsidR="00DE4740" w:rsidRPr="00603E49" w:rsidRDefault="009C6F08" w:rsidP="007C3012">
      <w:pPr>
        <w:pStyle w:val="Naslov1"/>
      </w:pPr>
      <w:bookmarkStart w:id="8" w:name="_Toc184893175"/>
      <w:r w:rsidRPr="00603E49">
        <w:t>KAZALCI OKOLJA – RABA TAL NA VVO</w:t>
      </w:r>
      <w:bookmarkEnd w:id="8"/>
    </w:p>
    <w:p w14:paraId="46F5BBD6" w14:textId="0F2BEE6B" w:rsidR="00444C51" w:rsidRDefault="009C6F08" w:rsidP="00444C51">
      <w:pPr>
        <w:spacing w:after="160" w:line="259" w:lineRule="auto"/>
        <w:jc w:val="both"/>
        <w:rPr>
          <w:rFonts w:cstheme="minorHAnsi"/>
          <w:sz w:val="24"/>
          <w:szCs w:val="24"/>
        </w:rPr>
      </w:pPr>
      <w:r w:rsidRPr="00EC764C">
        <w:rPr>
          <w:rFonts w:cstheme="minorHAnsi"/>
          <w:b/>
          <w:bCs/>
          <w:sz w:val="24"/>
          <w:szCs w:val="24"/>
          <w:lang w:val="pt-BR"/>
        </w:rPr>
        <w:t>Raba tal na vodovarstvenih območjih</w:t>
      </w:r>
      <w:r w:rsidR="00444C51">
        <w:rPr>
          <w:rFonts w:cstheme="minorHAnsi"/>
          <w:sz w:val="24"/>
          <w:szCs w:val="24"/>
        </w:rPr>
        <w:t xml:space="preserve"> </w:t>
      </w:r>
    </w:p>
    <w:p w14:paraId="050EFDF5" w14:textId="36FFE183" w:rsidR="00361A07" w:rsidRPr="007C3012" w:rsidRDefault="009C6F08" w:rsidP="00444C51">
      <w:pPr>
        <w:spacing w:after="160" w:line="259" w:lineRule="auto"/>
        <w:jc w:val="both"/>
        <w:rPr>
          <w:rFonts w:cstheme="minorHAnsi"/>
          <w:sz w:val="24"/>
          <w:szCs w:val="24"/>
        </w:rPr>
      </w:pPr>
      <w:r w:rsidRPr="00EC764C">
        <w:rPr>
          <w:rFonts w:cstheme="minorHAnsi"/>
          <w:sz w:val="24"/>
          <w:szCs w:val="24"/>
        </w:rPr>
        <w:lastRenderedPageBreak/>
        <w:t xml:space="preserve">Vodovarstvena območja </w:t>
      </w:r>
      <w:r w:rsidRPr="00EC764C">
        <w:rPr>
          <w:rFonts w:cstheme="minorHAnsi"/>
          <w:b/>
          <w:bCs/>
          <w:sz w:val="24"/>
          <w:szCs w:val="24"/>
        </w:rPr>
        <w:t>(VVO) zavzemajo 17,4 % ozemlja Slovenije</w:t>
      </w:r>
      <w:r w:rsidRPr="00EC764C">
        <w:rPr>
          <w:rFonts w:cstheme="minorHAnsi"/>
          <w:sz w:val="24"/>
          <w:szCs w:val="24"/>
        </w:rPr>
        <w:t xml:space="preserve">. V strukturi rabe zemljišč na VVO prevladuje gozd (62,1 %), sledijo travinje (13,5 %) in njive (10,5 %). Obseg pozidanih površin na VVO se povečuje, zmanjšan obseg njiv in večji delež ekološko obdelanih kmetijskih zemljišč pa nakazujeta na pozitivne spremembe v smeri </w:t>
      </w:r>
      <w:proofErr w:type="spellStart"/>
      <w:r w:rsidRPr="00EC764C">
        <w:rPr>
          <w:rFonts w:cstheme="minorHAnsi"/>
          <w:sz w:val="24"/>
          <w:szCs w:val="24"/>
        </w:rPr>
        <w:t>ekstenzifikacije</w:t>
      </w:r>
      <w:proofErr w:type="spellEnd"/>
      <w:r w:rsidRPr="00EC764C">
        <w:rPr>
          <w:rFonts w:cstheme="minorHAnsi"/>
          <w:sz w:val="24"/>
          <w:szCs w:val="24"/>
        </w:rPr>
        <w:t xml:space="preserve"> rabe.</w:t>
      </w:r>
    </w:p>
    <w:p w14:paraId="6BEF768C" w14:textId="2E476C35" w:rsidR="00DE4740" w:rsidRPr="00166462" w:rsidRDefault="009C6F08" w:rsidP="007C3012">
      <w:pPr>
        <w:pStyle w:val="Naslov1"/>
      </w:pPr>
      <w:bookmarkStart w:id="9" w:name="_Toc184893176"/>
      <w:r w:rsidRPr="00166462">
        <w:t>KAZALCI OKOLJA- NITRATI</w:t>
      </w:r>
      <w:bookmarkEnd w:id="9"/>
    </w:p>
    <w:p w14:paraId="17D4794C" w14:textId="0F558D7A" w:rsidR="009C6F08" w:rsidRPr="00EC764C" w:rsidRDefault="009C6F08" w:rsidP="00410053">
      <w:pPr>
        <w:spacing w:after="160" w:line="259" w:lineRule="auto"/>
        <w:jc w:val="both"/>
        <w:rPr>
          <w:rFonts w:cstheme="minorHAnsi"/>
          <w:sz w:val="24"/>
          <w:szCs w:val="24"/>
        </w:rPr>
      </w:pPr>
      <w:r w:rsidRPr="00EC764C">
        <w:rPr>
          <w:rFonts w:cstheme="minorHAnsi"/>
          <w:sz w:val="24"/>
          <w:szCs w:val="24"/>
        </w:rPr>
        <w:t xml:space="preserve">Slovenija je razdeljena na 21 vodnih teles podzemne vode. V letu 2020 je v Sloveniji potekalo nadzorno spremljanje stanja kakovosti podzemnih voda, ki se izvede enkrat v okviru šestletnega načrta upravljanja vod. Takrat v program monitoringa vključimo vsa vodna telesa. V program monitoringa je bilo v letu 2020 vključeno 207 merilnih mest, od tega 129 na vodonosnikih z </w:t>
      </w:r>
      <w:proofErr w:type="spellStart"/>
      <w:r w:rsidRPr="00EC764C">
        <w:rPr>
          <w:rFonts w:cstheme="minorHAnsi"/>
          <w:sz w:val="24"/>
          <w:szCs w:val="24"/>
        </w:rPr>
        <w:t>medzrnsko</w:t>
      </w:r>
      <w:proofErr w:type="spellEnd"/>
      <w:r w:rsidRPr="00EC764C">
        <w:rPr>
          <w:rFonts w:cstheme="minorHAnsi"/>
          <w:sz w:val="24"/>
          <w:szCs w:val="24"/>
        </w:rPr>
        <w:t xml:space="preserve"> poroznostjo (aluvialni vodonosniki) in 78 na kraških vodonosnikih. V letih 2014 in 2015 smo merilno mrežo razširili z novimi objekti, zgrajenimi v okviru projekta BOBER. Objekti so bili zgrajeni na bolj obremenjenih vodnih telesih.</w:t>
      </w:r>
      <w:r w:rsidR="00166462">
        <w:rPr>
          <w:rFonts w:cstheme="minorHAnsi"/>
          <w:sz w:val="24"/>
          <w:szCs w:val="24"/>
        </w:rPr>
        <w:t xml:space="preserve"> </w:t>
      </w:r>
      <w:r w:rsidRPr="00EC764C">
        <w:rPr>
          <w:rFonts w:cstheme="minorHAnsi"/>
          <w:sz w:val="24"/>
          <w:szCs w:val="24"/>
        </w:rPr>
        <w:t>Povprečne vsebnosti nitratov v podzemni vodi v Sloveniji so nižje kot je povprečje v evropskih državah.</w:t>
      </w:r>
      <w:r w:rsidR="00166462">
        <w:rPr>
          <w:rFonts w:cstheme="minorHAnsi"/>
          <w:sz w:val="24"/>
          <w:szCs w:val="24"/>
        </w:rPr>
        <w:t xml:space="preserve"> </w:t>
      </w:r>
      <w:r w:rsidRPr="00EC764C">
        <w:rPr>
          <w:rFonts w:cstheme="minorHAnsi"/>
          <w:sz w:val="24"/>
          <w:szCs w:val="24"/>
        </w:rPr>
        <w:t xml:space="preserve">Podzemna voda je v kraških in </w:t>
      </w:r>
      <w:proofErr w:type="spellStart"/>
      <w:r w:rsidRPr="00EC764C">
        <w:rPr>
          <w:rFonts w:cstheme="minorHAnsi"/>
          <w:sz w:val="24"/>
          <w:szCs w:val="24"/>
        </w:rPr>
        <w:t>razpoklinskih</w:t>
      </w:r>
      <w:proofErr w:type="spellEnd"/>
      <w:r w:rsidRPr="00EC764C">
        <w:rPr>
          <w:rFonts w:cstheme="minorHAnsi"/>
          <w:sz w:val="24"/>
          <w:szCs w:val="24"/>
        </w:rPr>
        <w:t xml:space="preserve"> vodonosnikih zaradi geografskih danosti, manjše poseljenosti in manjšega deleža kmetijskih površin manj obremenjena z nitrati. To so potrdili rezultati državnega monitoringa tudi v letu 2020. V večini vodnih teles podzemne vode s pretežno kraškimi in </w:t>
      </w:r>
      <w:proofErr w:type="spellStart"/>
      <w:r w:rsidRPr="00EC764C">
        <w:rPr>
          <w:rFonts w:cstheme="minorHAnsi"/>
          <w:sz w:val="24"/>
          <w:szCs w:val="24"/>
        </w:rPr>
        <w:t>razpoklinskimi</w:t>
      </w:r>
      <w:proofErr w:type="spellEnd"/>
      <w:r w:rsidRPr="00EC764C">
        <w:rPr>
          <w:rFonts w:cstheme="minorHAnsi"/>
          <w:sz w:val="24"/>
          <w:szCs w:val="24"/>
        </w:rPr>
        <w:t xml:space="preserve"> vodonosniki so povprečne letne vsebnosti nitratov nižje od 10 mg NO</w:t>
      </w:r>
      <w:r w:rsidRPr="00EC764C">
        <w:rPr>
          <w:rFonts w:cstheme="minorHAnsi"/>
          <w:sz w:val="24"/>
          <w:szCs w:val="24"/>
          <w:vertAlign w:val="subscript"/>
        </w:rPr>
        <w:t>3</w:t>
      </w:r>
      <w:r w:rsidRPr="00EC764C">
        <w:rPr>
          <w:rFonts w:cstheme="minorHAnsi"/>
          <w:sz w:val="24"/>
          <w:szCs w:val="24"/>
        </w:rPr>
        <w:t>/l, nikjer pa niso presegle 25 mg NO</w:t>
      </w:r>
      <w:r w:rsidRPr="00EC764C">
        <w:rPr>
          <w:rFonts w:cstheme="minorHAnsi"/>
          <w:sz w:val="24"/>
          <w:szCs w:val="24"/>
          <w:vertAlign w:val="subscript"/>
        </w:rPr>
        <w:t>3</w:t>
      </w:r>
      <w:r w:rsidRPr="00EC764C">
        <w:rPr>
          <w:rFonts w:cstheme="minorHAnsi"/>
          <w:sz w:val="24"/>
          <w:szCs w:val="24"/>
        </w:rPr>
        <w:t>/l.</w:t>
      </w:r>
      <w:r w:rsidR="00166462">
        <w:rPr>
          <w:rFonts w:cstheme="minorHAnsi"/>
          <w:sz w:val="24"/>
          <w:szCs w:val="24"/>
        </w:rPr>
        <w:t xml:space="preserve"> </w:t>
      </w:r>
      <w:r w:rsidRPr="00EC764C">
        <w:rPr>
          <w:rFonts w:cstheme="minorHAnsi"/>
          <w:sz w:val="24"/>
          <w:szCs w:val="24"/>
        </w:rPr>
        <w:t xml:space="preserve">Velik delež najbolj rodovitnih kmetijskih zemljišč se v Sloveniji nahaja v severno-vzhodnem in osrednjem delu Slovenije in sicer v ravninskih predelih rečnih dolin (Drava, Mura, Savinja, Sava), kjer prevladujejo vodonosniki z </w:t>
      </w:r>
      <w:proofErr w:type="spellStart"/>
      <w:r w:rsidRPr="00EC764C">
        <w:rPr>
          <w:rFonts w:cstheme="minorHAnsi"/>
          <w:sz w:val="24"/>
          <w:szCs w:val="24"/>
        </w:rPr>
        <w:t>medzrnsko</w:t>
      </w:r>
      <w:proofErr w:type="spellEnd"/>
      <w:r w:rsidRPr="00EC764C">
        <w:rPr>
          <w:rFonts w:cstheme="minorHAnsi"/>
          <w:sz w:val="24"/>
          <w:szCs w:val="24"/>
        </w:rPr>
        <w:t xml:space="preserve"> poroznostjo (aluvialni vodonosniki). V strukturi kmetijskih zemljišč prevladujejo njive, ki jih običajno največ gnojimo z dušikom. To dejstvo se zrcali tudi v vsebnosti nitratov v podzemni vodi, ki so večinoma večje od naravnega ozadja, na mnogih merilnih mestih tudi večje od standarda 50 mg NO3/l. Na omenjenih območjih z bolj obremenjenimi vodnimi telesi prevladujejo vodonosniki, ki ležijo plitvo pod površjem. Pot nitratov iz zgornjega dela tal do podzemne vode je zaradi tega krajša. Poleg tega je na teh območjih letna količina padavin, ki lahko vplivajo na redčenje koncentracije nitratov v podzemni vodi, manjša. Vodna telesa z večjim deležem travnikov v strukturi dejanske rabe kmetijskih zemljišč (predvsem v zahodnem delu Slovenije) praviloma ne izkazujejo povečanih vsebnosti nitratov v podzemni vodi. Navedeno lahko pripišemo dejstvu, da je poraba predvsem mineralnih gnojil na travnikih precej manjša kot na njivah, na travnikih pa je manjše tudi izpiranje dušika. Na vsebnost nitratov v podzemni vodi vplivajo tudi izpusti iz komunalnih in skupnih čistilnih naprav (KČN). Količina izpustov neposredno v površinske vode in posredno v podzemne vode niha v odvisnosti od izgradnje novih kanalizacijskih sistemov in KČN ter s tem naraščanje količine prečiščene komunalne odpadne vode.</w:t>
      </w:r>
    </w:p>
    <w:p w14:paraId="781E9019" w14:textId="6E1F5B45" w:rsidR="00DE4740" w:rsidRPr="00410053" w:rsidRDefault="009C6F08" w:rsidP="007C3012">
      <w:pPr>
        <w:pStyle w:val="Naslov1"/>
      </w:pPr>
      <w:bookmarkStart w:id="10" w:name="_Toc184893177"/>
      <w:r w:rsidRPr="00410053">
        <w:t>KAZALCI OKOLJA – PESTICIDI</w:t>
      </w:r>
      <w:bookmarkEnd w:id="10"/>
    </w:p>
    <w:p w14:paraId="5BFC992B" w14:textId="23AAA74D" w:rsidR="009C6F08" w:rsidRPr="00EC764C" w:rsidRDefault="009C6F08" w:rsidP="00410053">
      <w:pPr>
        <w:spacing w:after="160" w:line="259" w:lineRule="auto"/>
        <w:jc w:val="both"/>
        <w:rPr>
          <w:rFonts w:cstheme="minorHAnsi"/>
          <w:sz w:val="24"/>
          <w:szCs w:val="24"/>
        </w:rPr>
      </w:pPr>
      <w:r w:rsidRPr="00EC764C">
        <w:rPr>
          <w:rFonts w:cstheme="minorHAnsi"/>
          <w:b/>
          <w:bCs/>
          <w:sz w:val="24"/>
          <w:szCs w:val="24"/>
        </w:rPr>
        <w:t>Poraba sredstev za varstvo rastlin</w:t>
      </w:r>
    </w:p>
    <w:p w14:paraId="5D65C246" w14:textId="203D40E6" w:rsidR="009C6F08" w:rsidRPr="00EC764C" w:rsidRDefault="009C6F08" w:rsidP="00410053">
      <w:pPr>
        <w:spacing w:after="160" w:line="259" w:lineRule="auto"/>
        <w:jc w:val="both"/>
        <w:rPr>
          <w:rFonts w:cstheme="minorHAnsi"/>
          <w:sz w:val="24"/>
          <w:szCs w:val="24"/>
        </w:rPr>
      </w:pPr>
      <w:r w:rsidRPr="00EC764C">
        <w:rPr>
          <w:rFonts w:cstheme="minorHAnsi"/>
          <w:sz w:val="24"/>
          <w:szCs w:val="24"/>
        </w:rPr>
        <w:t xml:space="preserve">Poraba fitofarmacevtskih sredstev (FFS) v Sloveniji se je </w:t>
      </w:r>
      <w:r w:rsidRPr="00EC764C">
        <w:rPr>
          <w:rFonts w:cstheme="minorHAnsi"/>
          <w:b/>
          <w:bCs/>
          <w:sz w:val="24"/>
          <w:szCs w:val="24"/>
        </w:rPr>
        <w:t>v zadnjih 28 letih več kot prepolovila</w:t>
      </w:r>
      <w:r w:rsidRPr="00EC764C">
        <w:rPr>
          <w:rFonts w:cstheme="minorHAnsi"/>
          <w:sz w:val="24"/>
          <w:szCs w:val="24"/>
        </w:rPr>
        <w:t>, in sicer iz 2.031 ton v letu 1992 na 942 ton v letu 2019.</w:t>
      </w:r>
      <w:r w:rsidR="00410053">
        <w:rPr>
          <w:rFonts w:cstheme="minorHAnsi"/>
          <w:sz w:val="24"/>
          <w:szCs w:val="24"/>
        </w:rPr>
        <w:t xml:space="preserve"> </w:t>
      </w:r>
      <w:r w:rsidRPr="00EC764C">
        <w:rPr>
          <w:rFonts w:cstheme="minorHAnsi"/>
          <w:sz w:val="24"/>
          <w:szCs w:val="24"/>
        </w:rPr>
        <w:t xml:space="preserve">Zaradi večjega </w:t>
      </w:r>
      <w:r w:rsidRPr="00EC764C">
        <w:rPr>
          <w:rFonts w:cstheme="minorHAnsi"/>
          <w:b/>
          <w:bCs/>
          <w:sz w:val="24"/>
          <w:szCs w:val="24"/>
        </w:rPr>
        <w:t xml:space="preserve">deleža trajnih nasadov predstavljajo fungicidi več kot dve tretjini </w:t>
      </w:r>
      <w:r w:rsidRPr="00EC764C">
        <w:rPr>
          <w:rFonts w:cstheme="minorHAnsi"/>
          <w:sz w:val="24"/>
          <w:szCs w:val="24"/>
        </w:rPr>
        <w:t>vseh uporabljenih FFS v Sloveniji. V letu 2019 je skupna poraba FFS na enoto njivskih površin in trajnih nasadov znašala 4,7 kg na hektar, kar je najmanj v zadnjem 10-letnem obdobju spremljanja porabe FFS.</w:t>
      </w:r>
    </w:p>
    <w:p w14:paraId="0E758AC0" w14:textId="68EF6E8D" w:rsidR="009C6F08" w:rsidRPr="00016B8D" w:rsidRDefault="009C6F08" w:rsidP="00410053">
      <w:pPr>
        <w:spacing w:after="160" w:line="259" w:lineRule="auto"/>
        <w:jc w:val="both"/>
        <w:rPr>
          <w:rFonts w:cstheme="minorHAnsi"/>
          <w:sz w:val="24"/>
          <w:szCs w:val="24"/>
        </w:rPr>
      </w:pPr>
      <w:r w:rsidRPr="00016B8D">
        <w:rPr>
          <w:rFonts w:cstheme="minorHAnsi"/>
          <w:sz w:val="24"/>
          <w:szCs w:val="24"/>
        </w:rPr>
        <w:t>Cilji</w:t>
      </w:r>
      <w:r w:rsidR="00410053" w:rsidRPr="00016B8D">
        <w:rPr>
          <w:rFonts w:cstheme="minorHAnsi"/>
          <w:sz w:val="24"/>
          <w:szCs w:val="24"/>
        </w:rPr>
        <w:t>:</w:t>
      </w:r>
    </w:p>
    <w:p w14:paraId="4E58965B" w14:textId="77777777" w:rsidR="009C6F08" w:rsidRPr="00EC764C" w:rsidRDefault="009C6F08" w:rsidP="00FC6CC0">
      <w:pPr>
        <w:numPr>
          <w:ilvl w:val="0"/>
          <w:numId w:val="5"/>
        </w:numPr>
        <w:spacing w:after="160" w:line="259" w:lineRule="auto"/>
        <w:jc w:val="both"/>
        <w:rPr>
          <w:rFonts w:cstheme="minorHAnsi"/>
          <w:sz w:val="24"/>
          <w:szCs w:val="24"/>
        </w:rPr>
      </w:pPr>
      <w:r w:rsidRPr="00EC764C">
        <w:rPr>
          <w:rFonts w:cstheme="minorHAnsi"/>
          <w:sz w:val="24"/>
          <w:szCs w:val="24"/>
        </w:rPr>
        <w:lastRenderedPageBreak/>
        <w:t>V okviru intenzivne in hkrati trajnostne kmetijske pridelave za zatiranje plevela, bolezni in škodljivcev po potrebi uporabljamo kot dopolnilni ukrep tudi FFS in sledimo naslednjim ciljem:</w:t>
      </w:r>
    </w:p>
    <w:p w14:paraId="378CFA26" w14:textId="77777777" w:rsidR="009C6F08" w:rsidRPr="00EC764C" w:rsidRDefault="009C6F08" w:rsidP="00FC6CC0">
      <w:pPr>
        <w:numPr>
          <w:ilvl w:val="0"/>
          <w:numId w:val="5"/>
        </w:numPr>
        <w:spacing w:after="160" w:line="259" w:lineRule="auto"/>
        <w:jc w:val="both"/>
        <w:rPr>
          <w:rFonts w:cstheme="minorHAnsi"/>
          <w:sz w:val="24"/>
          <w:szCs w:val="24"/>
        </w:rPr>
      </w:pPr>
      <w:r w:rsidRPr="00EC764C">
        <w:rPr>
          <w:rFonts w:cstheme="minorHAnsi"/>
          <w:b/>
          <w:bCs/>
          <w:sz w:val="24"/>
          <w:szCs w:val="24"/>
        </w:rPr>
        <w:t>zagotavljanje visokih standardov varne in kakovostne hrane;</w:t>
      </w:r>
    </w:p>
    <w:p w14:paraId="36655C85" w14:textId="77777777" w:rsidR="009C6F08" w:rsidRPr="00EC764C" w:rsidRDefault="009C6F08" w:rsidP="00FC6CC0">
      <w:pPr>
        <w:numPr>
          <w:ilvl w:val="0"/>
          <w:numId w:val="5"/>
        </w:numPr>
        <w:spacing w:after="160" w:line="259" w:lineRule="auto"/>
        <w:jc w:val="both"/>
        <w:rPr>
          <w:rFonts w:cstheme="minorHAnsi"/>
          <w:sz w:val="24"/>
          <w:szCs w:val="24"/>
        </w:rPr>
      </w:pPr>
      <w:r w:rsidRPr="00EC764C">
        <w:rPr>
          <w:rFonts w:cstheme="minorHAnsi"/>
          <w:b/>
          <w:bCs/>
          <w:sz w:val="24"/>
          <w:szCs w:val="24"/>
        </w:rPr>
        <w:t>zmanjšanje negativnih vplivov na vode, tla in zrak; varovanje biotske raznovrstnosti in ohranjanje kmetijske krajine;</w:t>
      </w:r>
    </w:p>
    <w:p w14:paraId="699B368D" w14:textId="77777777" w:rsidR="009C6F08" w:rsidRPr="00EC764C" w:rsidRDefault="009C6F08" w:rsidP="00FC6CC0">
      <w:pPr>
        <w:numPr>
          <w:ilvl w:val="0"/>
          <w:numId w:val="5"/>
        </w:numPr>
        <w:spacing w:after="160" w:line="259" w:lineRule="auto"/>
        <w:jc w:val="both"/>
        <w:rPr>
          <w:rFonts w:cstheme="minorHAnsi"/>
          <w:sz w:val="24"/>
          <w:szCs w:val="24"/>
        </w:rPr>
      </w:pPr>
      <w:r w:rsidRPr="00EC764C">
        <w:rPr>
          <w:rFonts w:cstheme="minorHAnsi"/>
          <w:sz w:val="24"/>
          <w:szCs w:val="24"/>
        </w:rPr>
        <w:t xml:space="preserve">pomembno </w:t>
      </w:r>
      <w:r w:rsidRPr="00EC764C">
        <w:rPr>
          <w:rFonts w:cstheme="minorHAnsi"/>
          <w:b/>
          <w:bCs/>
          <w:sz w:val="24"/>
          <w:szCs w:val="24"/>
        </w:rPr>
        <w:t xml:space="preserve">izboljšanje kemijskega stanja podzemnih voda, zmanjšanje vrednosti FFS in njihovih </w:t>
      </w:r>
      <w:proofErr w:type="spellStart"/>
      <w:r w:rsidRPr="00EC764C">
        <w:rPr>
          <w:rFonts w:cstheme="minorHAnsi"/>
          <w:b/>
          <w:bCs/>
          <w:sz w:val="24"/>
          <w:szCs w:val="24"/>
        </w:rPr>
        <w:t>razgradnih</w:t>
      </w:r>
      <w:proofErr w:type="spellEnd"/>
      <w:r w:rsidRPr="00EC764C">
        <w:rPr>
          <w:rFonts w:cstheme="minorHAnsi"/>
          <w:b/>
          <w:bCs/>
          <w:sz w:val="24"/>
          <w:szCs w:val="24"/>
        </w:rPr>
        <w:t xml:space="preserve"> produktov v pitni vodi in doseganje meril kakovosti skladno s Pravilnikom o pitni vodi; </w:t>
      </w:r>
    </w:p>
    <w:p w14:paraId="0288B012" w14:textId="77777777" w:rsidR="009C6F08" w:rsidRPr="00EC764C" w:rsidRDefault="009C6F08" w:rsidP="00FC6CC0">
      <w:pPr>
        <w:numPr>
          <w:ilvl w:val="0"/>
          <w:numId w:val="5"/>
        </w:numPr>
        <w:spacing w:after="160" w:line="259" w:lineRule="auto"/>
        <w:jc w:val="both"/>
        <w:rPr>
          <w:rFonts w:cstheme="minorHAnsi"/>
          <w:sz w:val="24"/>
          <w:szCs w:val="24"/>
        </w:rPr>
      </w:pPr>
      <w:r w:rsidRPr="00EC764C">
        <w:rPr>
          <w:rFonts w:cstheme="minorHAnsi"/>
          <w:b/>
          <w:bCs/>
          <w:sz w:val="24"/>
          <w:szCs w:val="24"/>
        </w:rPr>
        <w:t>zmanjšanje porabe FFS, povečevanje deleža ekološke in drugih trajnostnih oblik kmetijstva ter preprečevanje nadaljnjega obremenjevanja okolja iz točkovnih in razpršenih virov;</w:t>
      </w:r>
    </w:p>
    <w:p w14:paraId="50D744C8" w14:textId="77777777" w:rsidR="009C6F08" w:rsidRPr="00EC764C" w:rsidRDefault="009C6F08" w:rsidP="00FC6CC0">
      <w:pPr>
        <w:numPr>
          <w:ilvl w:val="0"/>
          <w:numId w:val="5"/>
        </w:numPr>
        <w:spacing w:after="160" w:line="259" w:lineRule="auto"/>
        <w:jc w:val="both"/>
        <w:rPr>
          <w:rFonts w:cstheme="minorHAnsi"/>
          <w:sz w:val="24"/>
          <w:szCs w:val="24"/>
        </w:rPr>
      </w:pPr>
      <w:r w:rsidRPr="00EC764C">
        <w:rPr>
          <w:rFonts w:cstheme="minorHAnsi"/>
          <w:b/>
          <w:bCs/>
          <w:sz w:val="24"/>
          <w:szCs w:val="24"/>
        </w:rPr>
        <w:t>Sistematično spremljanje prometa in uporabe FFS ter večji nadzor z namenom preprečitve njihovih škodljivih učinkov na ljudi in okolje.</w:t>
      </w:r>
    </w:p>
    <w:p w14:paraId="4F0D252A" w14:textId="6A64DD78" w:rsidR="009C6F08" w:rsidRPr="00EC764C" w:rsidRDefault="00A76EA1" w:rsidP="007C3012">
      <w:pPr>
        <w:pStyle w:val="Naslov1"/>
      </w:pPr>
      <w:bookmarkStart w:id="11" w:name="_Toc184893178"/>
      <w:r w:rsidRPr="00410053">
        <w:t xml:space="preserve">KAZALCI OKOLJA – </w:t>
      </w:r>
      <w:r w:rsidR="009C6F08" w:rsidRPr="00EC764C">
        <w:rPr>
          <w:lang w:val="it-IT"/>
        </w:rPr>
        <w:t xml:space="preserve">Pesticidi v </w:t>
      </w:r>
      <w:proofErr w:type="spellStart"/>
      <w:r w:rsidR="009C6F08" w:rsidRPr="00EC764C">
        <w:rPr>
          <w:lang w:val="it-IT"/>
        </w:rPr>
        <w:t>podzemni</w:t>
      </w:r>
      <w:proofErr w:type="spellEnd"/>
      <w:r w:rsidR="009C6F08" w:rsidRPr="00EC764C">
        <w:rPr>
          <w:lang w:val="it-IT"/>
        </w:rPr>
        <w:t xml:space="preserve"> </w:t>
      </w:r>
      <w:proofErr w:type="spellStart"/>
      <w:r w:rsidR="009C6F08" w:rsidRPr="00EC764C">
        <w:rPr>
          <w:lang w:val="it-IT"/>
        </w:rPr>
        <w:t>vodi</w:t>
      </w:r>
      <w:bookmarkEnd w:id="11"/>
      <w:proofErr w:type="spellEnd"/>
    </w:p>
    <w:p w14:paraId="46578DC8" w14:textId="77777777" w:rsidR="009C6F08" w:rsidRPr="00EC764C" w:rsidRDefault="009C6F08" w:rsidP="00410053">
      <w:pPr>
        <w:spacing w:after="160" w:line="259" w:lineRule="auto"/>
        <w:jc w:val="both"/>
        <w:rPr>
          <w:rFonts w:cstheme="minorHAnsi"/>
          <w:sz w:val="24"/>
          <w:szCs w:val="24"/>
        </w:rPr>
      </w:pPr>
      <w:r w:rsidRPr="00EC764C">
        <w:rPr>
          <w:rFonts w:cstheme="minorHAnsi"/>
          <w:sz w:val="24"/>
          <w:szCs w:val="24"/>
        </w:rPr>
        <w:t xml:space="preserve">Na splošno se </w:t>
      </w:r>
      <w:r w:rsidRPr="00EC764C">
        <w:rPr>
          <w:rFonts w:cstheme="minorHAnsi"/>
          <w:b/>
          <w:bCs/>
          <w:sz w:val="24"/>
          <w:szCs w:val="24"/>
        </w:rPr>
        <w:t xml:space="preserve">vsebnost pesticidov v podzemni vodi znižuje. </w:t>
      </w:r>
      <w:r w:rsidRPr="00EC764C">
        <w:rPr>
          <w:rFonts w:cstheme="minorHAnsi"/>
          <w:sz w:val="24"/>
          <w:szCs w:val="24"/>
        </w:rPr>
        <w:t>V ravninskih predelih Slovenije (Dravska in Murska kotlina), za katere je značilna intenzivna kmetijska dejavnost nekateri pesticidi, predvsem fitofarmacevtska sredstva, še vedno presegajo standard kakovosti</w:t>
      </w:r>
      <w:r w:rsidRPr="00EC764C">
        <w:rPr>
          <w:rFonts w:cstheme="minorHAnsi"/>
          <w:b/>
          <w:bCs/>
          <w:sz w:val="24"/>
          <w:szCs w:val="24"/>
        </w:rPr>
        <w:t xml:space="preserve">. Opažamo tudi posamezna točkovna onesnaženja, ki pa so pogosto posledica nestrokovne rabe fitofarmacevtskih sredstev. </w:t>
      </w:r>
    </w:p>
    <w:p w14:paraId="2B557BEF" w14:textId="77777777" w:rsidR="009C6F08" w:rsidRPr="00EC764C" w:rsidRDefault="009C6F08" w:rsidP="00410053">
      <w:pPr>
        <w:spacing w:after="160" w:line="259" w:lineRule="auto"/>
        <w:jc w:val="both"/>
        <w:rPr>
          <w:rFonts w:cstheme="minorHAnsi"/>
          <w:sz w:val="24"/>
          <w:szCs w:val="24"/>
        </w:rPr>
      </w:pPr>
      <w:r w:rsidRPr="00EC764C">
        <w:rPr>
          <w:rFonts w:cstheme="minorHAnsi"/>
          <w:b/>
          <w:bCs/>
          <w:sz w:val="24"/>
          <w:szCs w:val="24"/>
        </w:rPr>
        <w:t>Cilji</w:t>
      </w:r>
    </w:p>
    <w:p w14:paraId="09804C68" w14:textId="21134C4A" w:rsidR="009C6F08" w:rsidRPr="00EC764C" w:rsidRDefault="009C6F08" w:rsidP="00FC6CC0">
      <w:pPr>
        <w:numPr>
          <w:ilvl w:val="0"/>
          <w:numId w:val="5"/>
        </w:numPr>
        <w:spacing w:after="160" w:line="259" w:lineRule="auto"/>
        <w:jc w:val="both"/>
        <w:rPr>
          <w:rFonts w:cstheme="minorHAnsi"/>
          <w:sz w:val="24"/>
          <w:szCs w:val="24"/>
        </w:rPr>
      </w:pPr>
      <w:r w:rsidRPr="00EC764C">
        <w:rPr>
          <w:rFonts w:cstheme="minorHAnsi"/>
          <w:sz w:val="24"/>
          <w:szCs w:val="24"/>
        </w:rPr>
        <w:t>izboljšanje stanja podzemnih voda in zmanjšanje vsebnosti pesticidov v pitni vodi ter virih pitne vode v skladu z zakonodajno predpisanimi standardi</w:t>
      </w:r>
    </w:p>
    <w:p w14:paraId="19FFD753" w14:textId="7C627292" w:rsidR="009C6F08" w:rsidRPr="00EC764C" w:rsidRDefault="009C6F08" w:rsidP="00FC6CC0">
      <w:pPr>
        <w:numPr>
          <w:ilvl w:val="0"/>
          <w:numId w:val="5"/>
        </w:numPr>
        <w:spacing w:after="160" w:line="259" w:lineRule="auto"/>
        <w:jc w:val="both"/>
        <w:rPr>
          <w:rFonts w:cstheme="minorHAnsi"/>
          <w:sz w:val="24"/>
          <w:szCs w:val="24"/>
        </w:rPr>
      </w:pPr>
      <w:r w:rsidRPr="00EC764C">
        <w:rPr>
          <w:rFonts w:cstheme="minorHAnsi"/>
          <w:sz w:val="24"/>
          <w:szCs w:val="24"/>
        </w:rPr>
        <w:t xml:space="preserve"> </w:t>
      </w:r>
      <w:r w:rsidRPr="00EC764C">
        <w:rPr>
          <w:rFonts w:cstheme="minorHAnsi"/>
          <w:b/>
          <w:bCs/>
          <w:sz w:val="24"/>
          <w:szCs w:val="24"/>
        </w:rPr>
        <w:t>zmanjšanje nevarnosti in tveganja uporabe pesticidov za okolje in vodno okolje,</w:t>
      </w:r>
    </w:p>
    <w:p w14:paraId="06F43EB5" w14:textId="52913234" w:rsidR="009C6F08" w:rsidRPr="00EC764C" w:rsidRDefault="009C6F08" w:rsidP="00FC6CC0">
      <w:pPr>
        <w:numPr>
          <w:ilvl w:val="0"/>
          <w:numId w:val="5"/>
        </w:numPr>
        <w:spacing w:after="160" w:line="259" w:lineRule="auto"/>
        <w:jc w:val="both"/>
        <w:rPr>
          <w:rFonts w:cstheme="minorHAnsi"/>
          <w:sz w:val="24"/>
          <w:szCs w:val="24"/>
        </w:rPr>
      </w:pPr>
      <w:r w:rsidRPr="00EC764C">
        <w:rPr>
          <w:rFonts w:cstheme="minorHAnsi"/>
          <w:b/>
          <w:bCs/>
          <w:sz w:val="24"/>
          <w:szCs w:val="24"/>
        </w:rPr>
        <w:t>izboljšanje kontrole uporabe pesticidov,</w:t>
      </w:r>
    </w:p>
    <w:p w14:paraId="63165807" w14:textId="5740BE37" w:rsidR="009C6F08" w:rsidRPr="00EC764C" w:rsidRDefault="009C6F08" w:rsidP="00FC6CC0">
      <w:pPr>
        <w:numPr>
          <w:ilvl w:val="0"/>
          <w:numId w:val="5"/>
        </w:numPr>
        <w:spacing w:after="160" w:line="259" w:lineRule="auto"/>
        <w:jc w:val="both"/>
        <w:rPr>
          <w:rFonts w:cstheme="minorHAnsi"/>
          <w:sz w:val="24"/>
          <w:szCs w:val="24"/>
        </w:rPr>
      </w:pPr>
      <w:r w:rsidRPr="00EC764C">
        <w:rPr>
          <w:rFonts w:cstheme="minorHAnsi"/>
          <w:b/>
          <w:bCs/>
          <w:sz w:val="24"/>
          <w:szCs w:val="24"/>
        </w:rPr>
        <w:t>zamenjava nevarnih aktivnih sestavin pesticidov z manj nevarnimi</w:t>
      </w:r>
    </w:p>
    <w:p w14:paraId="6B3C002C" w14:textId="2488A562" w:rsidR="009C6F08" w:rsidRPr="00EC764C" w:rsidRDefault="009C6F08" w:rsidP="00FC6CC0">
      <w:pPr>
        <w:numPr>
          <w:ilvl w:val="0"/>
          <w:numId w:val="5"/>
        </w:numPr>
        <w:spacing w:after="160" w:line="259" w:lineRule="auto"/>
        <w:jc w:val="both"/>
        <w:rPr>
          <w:rFonts w:cstheme="minorHAnsi"/>
          <w:sz w:val="24"/>
          <w:szCs w:val="24"/>
        </w:rPr>
      </w:pPr>
      <w:r w:rsidRPr="00EC764C">
        <w:rPr>
          <w:rFonts w:cstheme="minorHAnsi"/>
          <w:sz w:val="24"/>
          <w:szCs w:val="24"/>
        </w:rPr>
        <w:t>promocija kmetovanja ob zmanjšani uporabi pesticidov, transparenten sistem monitoringa in poročanja o uspehih doseganja ciljev ter razvoj ustreznih</w:t>
      </w:r>
      <w:r w:rsidRPr="00EC764C">
        <w:rPr>
          <w:rFonts w:cstheme="minorHAnsi"/>
          <w:sz w:val="24"/>
          <w:szCs w:val="24"/>
        </w:rPr>
        <w:br/>
        <w:t>kazalcev,</w:t>
      </w:r>
    </w:p>
    <w:p w14:paraId="76501D0D" w14:textId="573BAA47" w:rsidR="00016B8D" w:rsidRPr="007C3012" w:rsidRDefault="009C6F08" w:rsidP="00FC6CC0">
      <w:pPr>
        <w:numPr>
          <w:ilvl w:val="0"/>
          <w:numId w:val="5"/>
        </w:numPr>
        <w:spacing w:after="160" w:line="259" w:lineRule="auto"/>
        <w:jc w:val="both"/>
        <w:rPr>
          <w:rFonts w:cstheme="minorHAnsi"/>
          <w:sz w:val="24"/>
          <w:szCs w:val="24"/>
        </w:rPr>
      </w:pPr>
      <w:r w:rsidRPr="00EC764C">
        <w:rPr>
          <w:rFonts w:cstheme="minorHAnsi"/>
          <w:sz w:val="24"/>
          <w:szCs w:val="24"/>
        </w:rPr>
        <w:t>izboljšanje in obnavljanje teles podzemne vode ter zagotavljanje ravnotežja med odvzemanjem in obnavljanjem podzemne vode,</w:t>
      </w:r>
    </w:p>
    <w:p w14:paraId="4566CC2C" w14:textId="1175FBF8" w:rsidR="009C6F08" w:rsidRPr="00EC764C" w:rsidRDefault="009C6F08" w:rsidP="007C3012">
      <w:pPr>
        <w:pStyle w:val="Naslov1"/>
      </w:pPr>
      <w:bookmarkStart w:id="12" w:name="_Toc184893179"/>
      <w:r w:rsidRPr="00EC764C">
        <w:t>Trajnostno kmetijstvo v EU</w:t>
      </w:r>
      <w:bookmarkEnd w:id="12"/>
    </w:p>
    <w:p w14:paraId="6B04016F" w14:textId="7AD27AE2" w:rsidR="009C6F08" w:rsidRPr="00EC764C" w:rsidRDefault="009C6F08" w:rsidP="00410053">
      <w:pPr>
        <w:spacing w:after="160" w:line="259" w:lineRule="auto"/>
        <w:jc w:val="both"/>
        <w:rPr>
          <w:rFonts w:cstheme="minorHAnsi"/>
          <w:sz w:val="24"/>
          <w:szCs w:val="24"/>
        </w:rPr>
      </w:pPr>
      <w:r w:rsidRPr="00EC764C">
        <w:rPr>
          <w:rFonts w:cstheme="minorHAnsi"/>
          <w:sz w:val="24"/>
          <w:szCs w:val="24"/>
        </w:rPr>
        <w:t xml:space="preserve">Kmetijstvo ima edinstven položaj v središču družbe, okolja in gospodarstva Evropske unije. </w:t>
      </w:r>
      <w:r w:rsidRPr="00EC764C">
        <w:rPr>
          <w:rFonts w:cstheme="minorHAnsi"/>
          <w:b/>
          <w:bCs/>
          <w:sz w:val="24"/>
          <w:szCs w:val="24"/>
        </w:rPr>
        <w:t>Skupna kmetijska politika (SKP) ima tri glavne cilje, ki naj bi prispevali k trajnostnemu kmetijstvu v EU: </w:t>
      </w:r>
    </w:p>
    <w:p w14:paraId="13B7E9E0" w14:textId="77777777" w:rsidR="009C6F08" w:rsidRPr="00EC764C" w:rsidRDefault="009C6F08" w:rsidP="00FC6CC0">
      <w:pPr>
        <w:numPr>
          <w:ilvl w:val="0"/>
          <w:numId w:val="5"/>
        </w:numPr>
        <w:spacing w:after="160" w:line="259" w:lineRule="auto"/>
        <w:jc w:val="both"/>
        <w:rPr>
          <w:rFonts w:cstheme="minorHAnsi"/>
          <w:sz w:val="24"/>
          <w:szCs w:val="24"/>
        </w:rPr>
      </w:pPr>
      <w:r w:rsidRPr="00EC764C">
        <w:rPr>
          <w:rFonts w:cstheme="minorHAnsi"/>
          <w:sz w:val="24"/>
          <w:szCs w:val="24"/>
        </w:rPr>
        <w:t xml:space="preserve">gospodarsko </w:t>
      </w:r>
      <w:proofErr w:type="spellStart"/>
      <w:r w:rsidRPr="00EC764C">
        <w:rPr>
          <w:rFonts w:cstheme="minorHAnsi"/>
          <w:sz w:val="24"/>
          <w:szCs w:val="24"/>
        </w:rPr>
        <w:t>trajnostnost</w:t>
      </w:r>
      <w:proofErr w:type="spellEnd"/>
      <w:r w:rsidRPr="00EC764C">
        <w:rPr>
          <w:rFonts w:cstheme="minorHAnsi"/>
          <w:sz w:val="24"/>
          <w:szCs w:val="24"/>
        </w:rPr>
        <w:t>, </w:t>
      </w:r>
    </w:p>
    <w:p w14:paraId="1193F53E" w14:textId="77777777" w:rsidR="009C6F08" w:rsidRPr="00EC764C" w:rsidRDefault="009C6F08" w:rsidP="00FC6CC0">
      <w:pPr>
        <w:numPr>
          <w:ilvl w:val="0"/>
          <w:numId w:val="5"/>
        </w:numPr>
        <w:spacing w:after="160" w:line="259" w:lineRule="auto"/>
        <w:jc w:val="both"/>
        <w:rPr>
          <w:rFonts w:cstheme="minorHAnsi"/>
          <w:sz w:val="24"/>
          <w:szCs w:val="24"/>
        </w:rPr>
      </w:pPr>
      <w:proofErr w:type="spellStart"/>
      <w:r w:rsidRPr="00EC764C">
        <w:rPr>
          <w:rFonts w:cstheme="minorHAnsi"/>
          <w:sz w:val="24"/>
          <w:szCs w:val="24"/>
        </w:rPr>
        <w:t>okoljsko</w:t>
      </w:r>
      <w:proofErr w:type="spellEnd"/>
      <w:r w:rsidRPr="00EC764C">
        <w:rPr>
          <w:rFonts w:cstheme="minorHAnsi"/>
          <w:sz w:val="24"/>
          <w:szCs w:val="24"/>
        </w:rPr>
        <w:t xml:space="preserve"> </w:t>
      </w:r>
      <w:proofErr w:type="spellStart"/>
      <w:r w:rsidRPr="00EC764C">
        <w:rPr>
          <w:rFonts w:cstheme="minorHAnsi"/>
          <w:sz w:val="24"/>
          <w:szCs w:val="24"/>
        </w:rPr>
        <w:t>trajnostnost</w:t>
      </w:r>
      <w:proofErr w:type="spellEnd"/>
      <w:r w:rsidRPr="00EC764C">
        <w:rPr>
          <w:rFonts w:cstheme="minorHAnsi"/>
          <w:sz w:val="24"/>
          <w:szCs w:val="24"/>
        </w:rPr>
        <w:t xml:space="preserve"> in </w:t>
      </w:r>
    </w:p>
    <w:p w14:paraId="74340E35" w14:textId="77777777" w:rsidR="009C6F08" w:rsidRPr="00EC764C" w:rsidRDefault="009C6F08" w:rsidP="00FC6CC0">
      <w:pPr>
        <w:numPr>
          <w:ilvl w:val="0"/>
          <w:numId w:val="5"/>
        </w:numPr>
        <w:spacing w:after="160" w:line="259" w:lineRule="auto"/>
        <w:jc w:val="both"/>
        <w:rPr>
          <w:rFonts w:cstheme="minorHAnsi"/>
          <w:sz w:val="24"/>
          <w:szCs w:val="24"/>
        </w:rPr>
      </w:pPr>
      <w:r w:rsidRPr="00EC764C">
        <w:rPr>
          <w:rFonts w:cstheme="minorHAnsi"/>
          <w:sz w:val="24"/>
          <w:szCs w:val="24"/>
        </w:rPr>
        <w:lastRenderedPageBreak/>
        <w:t xml:space="preserve">socialno </w:t>
      </w:r>
      <w:proofErr w:type="spellStart"/>
      <w:r w:rsidRPr="00EC764C">
        <w:rPr>
          <w:rFonts w:cstheme="minorHAnsi"/>
          <w:sz w:val="24"/>
          <w:szCs w:val="24"/>
        </w:rPr>
        <w:t>trajnostnost</w:t>
      </w:r>
      <w:proofErr w:type="spellEnd"/>
      <w:r w:rsidRPr="00EC764C">
        <w:rPr>
          <w:rFonts w:cstheme="minorHAnsi"/>
          <w:sz w:val="24"/>
          <w:szCs w:val="24"/>
        </w:rPr>
        <w:t xml:space="preserve"> kmetij.  </w:t>
      </w:r>
    </w:p>
    <w:p w14:paraId="45D25746" w14:textId="10F607B7" w:rsidR="00DE4740" w:rsidRPr="00EC764C" w:rsidRDefault="009C6F08" w:rsidP="007C3012">
      <w:pPr>
        <w:pStyle w:val="Naslov1"/>
      </w:pPr>
      <w:bookmarkStart w:id="13" w:name="_Toc184893180"/>
      <w:r w:rsidRPr="00EC764C">
        <w:t>GNOJENJE NA VODOVARSTVENIH OBMOČJIH</w:t>
      </w:r>
      <w:r w:rsidR="00410053">
        <w:t xml:space="preserve"> (VVO)</w:t>
      </w:r>
      <w:bookmarkEnd w:id="13"/>
    </w:p>
    <w:p w14:paraId="7AE6AAF1" w14:textId="7726FD25" w:rsidR="009C6F08" w:rsidRPr="00EC764C" w:rsidRDefault="009C6F08" w:rsidP="00410053">
      <w:pPr>
        <w:spacing w:after="160" w:line="259" w:lineRule="auto"/>
        <w:jc w:val="both"/>
        <w:rPr>
          <w:rFonts w:cstheme="minorHAnsi"/>
          <w:sz w:val="24"/>
          <w:szCs w:val="24"/>
        </w:rPr>
      </w:pPr>
      <w:r w:rsidRPr="002459E0">
        <w:rPr>
          <w:rFonts w:cstheme="minorHAnsi"/>
          <w:color w:val="000000" w:themeColor="text1"/>
          <w:sz w:val="24"/>
          <w:szCs w:val="24"/>
        </w:rPr>
        <w:t xml:space="preserve">Gnojenje kmetijskih rastlin mora biti izvedeno </w:t>
      </w:r>
      <w:r w:rsidRPr="002459E0">
        <w:rPr>
          <w:rFonts w:cstheme="minorHAnsi"/>
          <w:b/>
          <w:bCs/>
          <w:color w:val="000000" w:themeColor="text1"/>
          <w:sz w:val="24"/>
          <w:szCs w:val="24"/>
        </w:rPr>
        <w:t>na podlagi gnojilnih načrtov in analiz tal na vseh VVO območjih;</w:t>
      </w:r>
      <w:r w:rsidR="00410053" w:rsidRPr="002459E0">
        <w:rPr>
          <w:rFonts w:cstheme="minorHAnsi"/>
          <w:b/>
          <w:bCs/>
          <w:color w:val="000000" w:themeColor="text1"/>
          <w:sz w:val="24"/>
          <w:szCs w:val="24"/>
        </w:rPr>
        <w:t xml:space="preserve"> za v</w:t>
      </w:r>
      <w:r w:rsidRPr="002459E0">
        <w:rPr>
          <w:rFonts w:cstheme="minorHAnsi"/>
          <w:b/>
          <w:bCs/>
          <w:color w:val="000000" w:themeColor="text1"/>
          <w:sz w:val="24"/>
          <w:szCs w:val="24"/>
        </w:rPr>
        <w:t>ključen</w:t>
      </w:r>
      <w:r w:rsidR="00410053" w:rsidRPr="002459E0">
        <w:rPr>
          <w:rFonts w:cstheme="minorHAnsi"/>
          <w:b/>
          <w:bCs/>
          <w:color w:val="000000" w:themeColor="text1"/>
          <w:sz w:val="24"/>
          <w:szCs w:val="24"/>
        </w:rPr>
        <w:t xml:space="preserve">e </w:t>
      </w:r>
      <w:r w:rsidRPr="002459E0">
        <w:rPr>
          <w:rFonts w:cstheme="minorHAnsi"/>
          <w:b/>
          <w:bCs/>
          <w:color w:val="000000" w:themeColor="text1"/>
          <w:sz w:val="24"/>
          <w:szCs w:val="24"/>
        </w:rPr>
        <w:t>v KOPOP</w:t>
      </w:r>
      <w:r w:rsidR="00410053" w:rsidRPr="002459E0">
        <w:rPr>
          <w:rFonts w:cstheme="minorHAnsi"/>
          <w:b/>
          <w:bCs/>
          <w:color w:val="000000" w:themeColor="text1"/>
          <w:sz w:val="24"/>
          <w:szCs w:val="24"/>
        </w:rPr>
        <w:t xml:space="preserve"> morajo imeti izdelane</w:t>
      </w:r>
      <w:r w:rsidRPr="002459E0">
        <w:rPr>
          <w:rFonts w:cstheme="minorHAnsi"/>
          <w:b/>
          <w:bCs/>
          <w:color w:val="000000" w:themeColor="text1"/>
          <w:sz w:val="24"/>
          <w:szCs w:val="24"/>
        </w:rPr>
        <w:t xml:space="preserve"> ZA VSE GERKE!!</w:t>
      </w:r>
      <w:r w:rsidR="00410053" w:rsidRPr="002459E0">
        <w:rPr>
          <w:rFonts w:cstheme="minorHAnsi"/>
          <w:color w:val="000000" w:themeColor="text1"/>
          <w:sz w:val="24"/>
          <w:szCs w:val="24"/>
        </w:rPr>
        <w:t xml:space="preserve"> </w:t>
      </w:r>
      <w:r w:rsidRPr="002459E0">
        <w:rPr>
          <w:rFonts w:cstheme="minorHAnsi"/>
          <w:color w:val="000000" w:themeColor="text1"/>
          <w:sz w:val="24"/>
          <w:szCs w:val="24"/>
        </w:rPr>
        <w:t>Na VVO je prepovedano shranjevanje organskih gnojil, razen uležanega hlevskega gnoja</w:t>
      </w:r>
      <w:r w:rsidR="00410053" w:rsidRPr="002459E0">
        <w:rPr>
          <w:rFonts w:cstheme="minorHAnsi"/>
          <w:color w:val="000000" w:themeColor="text1"/>
          <w:sz w:val="24"/>
          <w:szCs w:val="24"/>
        </w:rPr>
        <w:t>. U</w:t>
      </w:r>
      <w:r w:rsidRPr="002459E0">
        <w:rPr>
          <w:rFonts w:cstheme="minorHAnsi"/>
          <w:color w:val="000000" w:themeColor="text1"/>
          <w:sz w:val="24"/>
          <w:szCs w:val="24"/>
        </w:rPr>
        <w:t xml:space="preserve">ležan hlevski gnoj se lahko shranjuje na kmetijskih zemljiščih </w:t>
      </w:r>
      <w:r w:rsidRPr="002459E0">
        <w:rPr>
          <w:rFonts w:cstheme="minorHAnsi"/>
          <w:b/>
          <w:bCs/>
          <w:color w:val="000000" w:themeColor="text1"/>
          <w:sz w:val="24"/>
          <w:szCs w:val="24"/>
        </w:rPr>
        <w:t>največ 2 meseca, 100 m vstran od zajetja ter 25 m vstran od tekočih voda, vendar nikakor ne na VVOI</w:t>
      </w:r>
      <w:r w:rsidRPr="002459E0">
        <w:rPr>
          <w:rFonts w:cstheme="minorHAnsi"/>
          <w:color w:val="000000" w:themeColor="text1"/>
          <w:sz w:val="24"/>
          <w:szCs w:val="24"/>
        </w:rPr>
        <w:t>.</w:t>
      </w:r>
      <w:r w:rsidR="00410053" w:rsidRPr="002459E0">
        <w:rPr>
          <w:rFonts w:cstheme="minorHAnsi"/>
          <w:color w:val="000000" w:themeColor="text1"/>
          <w:sz w:val="24"/>
          <w:szCs w:val="24"/>
        </w:rPr>
        <w:t xml:space="preserve"> </w:t>
      </w:r>
      <w:r w:rsidRPr="002459E0">
        <w:rPr>
          <w:rFonts w:cstheme="minorHAnsi"/>
          <w:color w:val="000000" w:themeColor="text1"/>
          <w:sz w:val="24"/>
          <w:szCs w:val="24"/>
        </w:rPr>
        <w:t>Gnojilni načrt mora biti izdelan v pisni obliki</w:t>
      </w:r>
      <w:r w:rsidR="00410053" w:rsidRPr="002459E0">
        <w:rPr>
          <w:rFonts w:cstheme="minorHAnsi"/>
          <w:color w:val="000000" w:themeColor="text1"/>
          <w:sz w:val="24"/>
          <w:szCs w:val="24"/>
        </w:rPr>
        <w:t xml:space="preserve">. </w:t>
      </w:r>
      <w:r w:rsidRPr="002459E0">
        <w:rPr>
          <w:rFonts w:cstheme="minorHAnsi"/>
          <w:color w:val="000000" w:themeColor="text1"/>
          <w:sz w:val="24"/>
          <w:szCs w:val="24"/>
        </w:rPr>
        <w:t>Vsebovati mora najmanj podatke o vrsti in količini uporabljenega mineralnega in/ali organskega gnojila za posamezno kmetijsko rastlino in okvirni čas gnojenja; glede na pričakovan pridelek - odvzem, na podlagi izdelanega kolobarja, analize tal</w:t>
      </w:r>
      <w:r w:rsidR="00410053" w:rsidRPr="002459E0">
        <w:rPr>
          <w:rFonts w:cstheme="minorHAnsi"/>
          <w:color w:val="000000" w:themeColor="text1"/>
          <w:sz w:val="24"/>
          <w:szCs w:val="24"/>
        </w:rPr>
        <w:t>. K</w:t>
      </w:r>
      <w:r w:rsidRPr="002459E0">
        <w:rPr>
          <w:rFonts w:cstheme="minorHAnsi"/>
          <w:color w:val="000000" w:themeColor="text1"/>
          <w:sz w:val="24"/>
          <w:szCs w:val="24"/>
        </w:rPr>
        <w:t xml:space="preserve">olobar </w:t>
      </w:r>
      <w:r w:rsidR="00410053" w:rsidRPr="002459E0">
        <w:rPr>
          <w:rFonts w:cstheme="minorHAnsi"/>
          <w:color w:val="000000" w:themeColor="text1"/>
          <w:sz w:val="24"/>
          <w:szCs w:val="24"/>
        </w:rPr>
        <w:t xml:space="preserve">mora biti </w:t>
      </w:r>
      <w:r w:rsidRPr="002459E0">
        <w:rPr>
          <w:rFonts w:cstheme="minorHAnsi"/>
          <w:color w:val="000000" w:themeColor="text1"/>
          <w:sz w:val="24"/>
          <w:szCs w:val="24"/>
        </w:rPr>
        <w:t>prilagojen zahtevam posameznega ukrepa KOPOP-a VODNI VIRI, OHRANJANJE KOLOBARJA, INTEGRIRANA PRIDELAVA</w:t>
      </w:r>
      <w:r w:rsidR="00410053" w:rsidRPr="002459E0">
        <w:rPr>
          <w:rFonts w:cstheme="minorHAnsi"/>
          <w:color w:val="000000" w:themeColor="text1"/>
          <w:sz w:val="24"/>
          <w:szCs w:val="24"/>
        </w:rPr>
        <w:t xml:space="preserve">. </w:t>
      </w:r>
      <w:r w:rsidRPr="002459E0">
        <w:rPr>
          <w:rFonts w:cstheme="minorHAnsi"/>
          <w:color w:val="000000" w:themeColor="text1"/>
          <w:sz w:val="24"/>
          <w:szCs w:val="24"/>
        </w:rPr>
        <w:t>ANALIZA TAL VSEBUJE podatke za pH, fosfor, kalij, humus za vsak GERK</w:t>
      </w:r>
      <w:r w:rsidRPr="00EC764C">
        <w:rPr>
          <w:rFonts w:cstheme="minorHAnsi"/>
          <w:b/>
          <w:bCs/>
          <w:sz w:val="24"/>
          <w:szCs w:val="24"/>
        </w:rPr>
        <w:t>.</w:t>
      </w:r>
    </w:p>
    <w:p w14:paraId="511D2418" w14:textId="71694CAD" w:rsidR="00BF293F" w:rsidRPr="00A76EA1" w:rsidRDefault="00BF293F" w:rsidP="00410053">
      <w:pPr>
        <w:spacing w:after="160" w:line="259" w:lineRule="auto"/>
        <w:jc w:val="both"/>
        <w:rPr>
          <w:rFonts w:cstheme="minorHAnsi"/>
          <w:b/>
          <w:bCs/>
          <w:sz w:val="24"/>
          <w:szCs w:val="24"/>
        </w:rPr>
      </w:pPr>
      <w:r w:rsidRPr="00A76EA1">
        <w:rPr>
          <w:rFonts w:cstheme="minorHAnsi"/>
          <w:b/>
          <w:bCs/>
          <w:sz w:val="24"/>
          <w:szCs w:val="24"/>
        </w:rPr>
        <w:t xml:space="preserve">Na </w:t>
      </w:r>
      <w:r w:rsidR="00376BC5" w:rsidRPr="00A76EA1">
        <w:rPr>
          <w:rFonts w:cstheme="minorHAnsi"/>
          <w:b/>
          <w:bCs/>
          <w:sz w:val="24"/>
          <w:szCs w:val="24"/>
        </w:rPr>
        <w:t xml:space="preserve">najožjem </w:t>
      </w:r>
      <w:r w:rsidR="00064B42" w:rsidRPr="00A76EA1">
        <w:rPr>
          <w:rFonts w:cstheme="minorHAnsi"/>
          <w:b/>
          <w:bCs/>
          <w:sz w:val="24"/>
          <w:szCs w:val="24"/>
        </w:rPr>
        <w:t xml:space="preserve">vodovarstvenem območju </w:t>
      </w:r>
      <w:r w:rsidRPr="00A76EA1">
        <w:rPr>
          <w:rFonts w:cstheme="minorHAnsi"/>
          <w:b/>
          <w:bCs/>
          <w:sz w:val="24"/>
          <w:szCs w:val="24"/>
        </w:rPr>
        <w:t>VVOI je prepovedano:</w:t>
      </w:r>
    </w:p>
    <w:p w14:paraId="65FE7D57" w14:textId="77777777" w:rsidR="00BF293F" w:rsidRPr="00A76EA1" w:rsidRDefault="00BF293F" w:rsidP="00FC6CC0">
      <w:pPr>
        <w:numPr>
          <w:ilvl w:val="0"/>
          <w:numId w:val="6"/>
        </w:numPr>
        <w:spacing w:after="160" w:line="259" w:lineRule="auto"/>
        <w:jc w:val="both"/>
        <w:rPr>
          <w:rFonts w:cstheme="minorHAnsi"/>
          <w:sz w:val="24"/>
          <w:szCs w:val="24"/>
        </w:rPr>
      </w:pPr>
      <w:r w:rsidRPr="00A76EA1">
        <w:rPr>
          <w:rFonts w:cstheme="minorHAnsi"/>
          <w:sz w:val="24"/>
          <w:szCs w:val="24"/>
        </w:rPr>
        <w:t>gnojenje z gnojnico in gnojevko;</w:t>
      </w:r>
    </w:p>
    <w:p w14:paraId="6F1B5D87" w14:textId="77777777" w:rsidR="00BF293F" w:rsidRPr="00A76EA1" w:rsidRDefault="00BF293F" w:rsidP="00FC6CC0">
      <w:pPr>
        <w:numPr>
          <w:ilvl w:val="0"/>
          <w:numId w:val="6"/>
        </w:numPr>
        <w:spacing w:after="160" w:line="259" w:lineRule="auto"/>
        <w:jc w:val="both"/>
        <w:rPr>
          <w:rFonts w:cstheme="minorHAnsi"/>
          <w:sz w:val="24"/>
          <w:szCs w:val="24"/>
        </w:rPr>
      </w:pPr>
      <w:proofErr w:type="spellStart"/>
      <w:r w:rsidRPr="00A76EA1">
        <w:rPr>
          <w:rFonts w:cstheme="minorHAnsi"/>
          <w:sz w:val="24"/>
          <w:szCs w:val="24"/>
        </w:rPr>
        <w:t>preoravanje</w:t>
      </w:r>
      <w:proofErr w:type="spellEnd"/>
      <w:r w:rsidRPr="00A76EA1">
        <w:rPr>
          <w:rFonts w:cstheme="minorHAnsi"/>
          <w:sz w:val="24"/>
          <w:szCs w:val="24"/>
        </w:rPr>
        <w:t xml:space="preserve"> trajnega travinja, razen travinja (trave, detelje, deteljno-travne mešanice in travno-deteljne mešanice), ki je vključeno v kolobar;</w:t>
      </w:r>
    </w:p>
    <w:p w14:paraId="07DFE59A" w14:textId="77777777" w:rsidR="00BF293F" w:rsidRPr="00A76EA1" w:rsidRDefault="00BF293F" w:rsidP="00FC6CC0">
      <w:pPr>
        <w:numPr>
          <w:ilvl w:val="0"/>
          <w:numId w:val="6"/>
        </w:numPr>
        <w:spacing w:after="160" w:line="259" w:lineRule="auto"/>
        <w:jc w:val="both"/>
        <w:rPr>
          <w:rFonts w:cstheme="minorHAnsi"/>
          <w:sz w:val="24"/>
          <w:szCs w:val="24"/>
        </w:rPr>
      </w:pPr>
      <w:r w:rsidRPr="00A76EA1">
        <w:rPr>
          <w:rFonts w:cstheme="minorHAnsi"/>
          <w:sz w:val="24"/>
          <w:szCs w:val="24"/>
        </w:rPr>
        <w:t xml:space="preserve">uporabljati mineralna gnojila, ki vsebujejo dušik, </w:t>
      </w:r>
      <w:r w:rsidRPr="00A76EA1">
        <w:rPr>
          <w:rFonts w:cstheme="minorHAnsi"/>
          <w:b/>
          <w:bCs/>
          <w:sz w:val="24"/>
          <w:szCs w:val="24"/>
        </w:rPr>
        <w:t>od spravila pridelka do 1. marca ;</w:t>
      </w:r>
    </w:p>
    <w:p w14:paraId="33780B9B" w14:textId="77777777" w:rsidR="00BF293F" w:rsidRPr="00A76EA1" w:rsidRDefault="00BF293F" w:rsidP="00FC6CC0">
      <w:pPr>
        <w:numPr>
          <w:ilvl w:val="0"/>
          <w:numId w:val="6"/>
        </w:numPr>
        <w:spacing w:after="160" w:line="259" w:lineRule="auto"/>
        <w:jc w:val="both"/>
        <w:rPr>
          <w:rFonts w:cstheme="minorHAnsi"/>
          <w:sz w:val="24"/>
          <w:szCs w:val="24"/>
        </w:rPr>
      </w:pPr>
      <w:r w:rsidRPr="00A76EA1">
        <w:rPr>
          <w:rFonts w:cstheme="minorHAnsi"/>
          <w:sz w:val="24"/>
          <w:szCs w:val="24"/>
        </w:rPr>
        <w:t xml:space="preserve">uporabljati kompost in pregnito blato 1. razreda </w:t>
      </w:r>
      <w:proofErr w:type="spellStart"/>
      <w:r w:rsidRPr="00A76EA1">
        <w:rPr>
          <w:rFonts w:cstheme="minorHAnsi"/>
          <w:sz w:val="24"/>
          <w:szCs w:val="24"/>
        </w:rPr>
        <w:t>okoljske</w:t>
      </w:r>
      <w:proofErr w:type="spellEnd"/>
      <w:r w:rsidRPr="00A76EA1">
        <w:rPr>
          <w:rFonts w:cstheme="minorHAnsi"/>
          <w:sz w:val="24"/>
          <w:szCs w:val="24"/>
        </w:rPr>
        <w:t xml:space="preserve"> kakovosti; </w:t>
      </w:r>
    </w:p>
    <w:p w14:paraId="1F61F7CD" w14:textId="77777777" w:rsidR="00BF293F" w:rsidRPr="00A76EA1" w:rsidRDefault="00BF293F" w:rsidP="00FC6CC0">
      <w:pPr>
        <w:numPr>
          <w:ilvl w:val="0"/>
          <w:numId w:val="6"/>
        </w:numPr>
        <w:spacing w:after="160" w:line="259" w:lineRule="auto"/>
        <w:jc w:val="both"/>
        <w:rPr>
          <w:rFonts w:cstheme="minorHAnsi"/>
          <w:sz w:val="24"/>
          <w:szCs w:val="24"/>
        </w:rPr>
      </w:pPr>
      <w:r w:rsidRPr="00A76EA1">
        <w:rPr>
          <w:rFonts w:cstheme="minorHAnsi"/>
          <w:sz w:val="24"/>
          <w:szCs w:val="24"/>
        </w:rPr>
        <w:t xml:space="preserve">namakanje z vodo, ki so ji dodana rastlinska hranila. </w:t>
      </w:r>
    </w:p>
    <w:p w14:paraId="1FA8C7D3" w14:textId="77777777" w:rsidR="00BF293F" w:rsidRPr="00A76EA1" w:rsidRDefault="00BF293F" w:rsidP="00FC6CC0">
      <w:pPr>
        <w:numPr>
          <w:ilvl w:val="0"/>
          <w:numId w:val="6"/>
        </w:numPr>
        <w:spacing w:after="160" w:line="259" w:lineRule="auto"/>
        <w:jc w:val="both"/>
        <w:rPr>
          <w:rFonts w:cstheme="minorHAnsi"/>
          <w:sz w:val="24"/>
          <w:szCs w:val="24"/>
        </w:rPr>
      </w:pPr>
      <w:r w:rsidRPr="00A76EA1">
        <w:rPr>
          <w:rFonts w:cstheme="minorHAnsi"/>
          <w:sz w:val="24"/>
          <w:szCs w:val="24"/>
        </w:rPr>
        <w:t xml:space="preserve">Dovoljeno je gnojenje z uležanim hlevskim gnojem do </w:t>
      </w:r>
      <w:r w:rsidRPr="00A76EA1">
        <w:rPr>
          <w:rFonts w:cstheme="minorHAnsi"/>
          <w:b/>
          <w:bCs/>
          <w:sz w:val="24"/>
          <w:szCs w:val="24"/>
        </w:rPr>
        <w:t>140 kg N/ha</w:t>
      </w:r>
      <w:r w:rsidRPr="00A76EA1">
        <w:rPr>
          <w:rFonts w:cstheme="minorHAnsi"/>
          <w:sz w:val="24"/>
          <w:szCs w:val="24"/>
        </w:rPr>
        <w:t xml:space="preserve"> </w:t>
      </w:r>
    </w:p>
    <w:p w14:paraId="29069E7B" w14:textId="77777777" w:rsidR="00BF293F" w:rsidRPr="00A76EA1" w:rsidRDefault="00BF293F" w:rsidP="00FC6CC0">
      <w:pPr>
        <w:numPr>
          <w:ilvl w:val="0"/>
          <w:numId w:val="6"/>
        </w:numPr>
        <w:spacing w:after="160" w:line="259" w:lineRule="auto"/>
        <w:jc w:val="both"/>
        <w:rPr>
          <w:rFonts w:cstheme="minorHAnsi"/>
          <w:sz w:val="24"/>
          <w:szCs w:val="24"/>
        </w:rPr>
      </w:pPr>
      <w:r w:rsidRPr="00A76EA1">
        <w:rPr>
          <w:rFonts w:cstheme="minorHAnsi"/>
          <w:sz w:val="24"/>
          <w:szCs w:val="24"/>
        </w:rPr>
        <w:t xml:space="preserve">ena tona hl. gnoja ima 4 kg dušika, </w:t>
      </w:r>
      <w:proofErr w:type="spellStart"/>
      <w:r w:rsidRPr="00A76EA1">
        <w:rPr>
          <w:rFonts w:cstheme="minorHAnsi"/>
          <w:b/>
          <w:bCs/>
          <w:sz w:val="24"/>
          <w:szCs w:val="24"/>
        </w:rPr>
        <w:t>max</w:t>
      </w:r>
      <w:proofErr w:type="spellEnd"/>
      <w:r w:rsidRPr="00A76EA1">
        <w:rPr>
          <w:rFonts w:cstheme="minorHAnsi"/>
          <w:b/>
          <w:bCs/>
          <w:sz w:val="24"/>
          <w:szCs w:val="24"/>
        </w:rPr>
        <w:t>. 35 t/ha hl. gnoja , priporočamo do 20 T/ha)</w:t>
      </w:r>
    </w:p>
    <w:p w14:paraId="7DFAA155" w14:textId="77777777" w:rsidR="00BF293F" w:rsidRPr="00A76EA1" w:rsidRDefault="00BF293F" w:rsidP="00FC6CC0">
      <w:pPr>
        <w:numPr>
          <w:ilvl w:val="0"/>
          <w:numId w:val="6"/>
        </w:numPr>
        <w:spacing w:after="160" w:line="259" w:lineRule="auto"/>
        <w:jc w:val="both"/>
        <w:rPr>
          <w:rFonts w:cstheme="minorHAnsi"/>
          <w:sz w:val="24"/>
          <w:szCs w:val="24"/>
        </w:rPr>
      </w:pPr>
      <w:r w:rsidRPr="00A76EA1">
        <w:rPr>
          <w:rFonts w:cstheme="minorHAnsi"/>
          <w:sz w:val="24"/>
          <w:szCs w:val="24"/>
        </w:rPr>
        <w:t xml:space="preserve"> - problematična so fekalna onesnaženja (bakterije).</w:t>
      </w:r>
    </w:p>
    <w:p w14:paraId="725B40DE" w14:textId="0BBE4FD4" w:rsidR="00BF293F" w:rsidRPr="00A76EA1" w:rsidRDefault="00BF293F" w:rsidP="00BF293F">
      <w:pPr>
        <w:spacing w:after="160" w:line="259" w:lineRule="auto"/>
        <w:jc w:val="both"/>
        <w:rPr>
          <w:rFonts w:cstheme="minorHAnsi"/>
          <w:sz w:val="24"/>
          <w:szCs w:val="24"/>
        </w:rPr>
      </w:pPr>
      <w:r w:rsidRPr="00A76EA1">
        <w:rPr>
          <w:rFonts w:cstheme="minorHAnsi"/>
          <w:sz w:val="24"/>
          <w:szCs w:val="24"/>
        </w:rPr>
        <w:t xml:space="preserve">Mineralna gnojila, ki vsebujejo dušik, so </w:t>
      </w:r>
      <w:r w:rsidR="002459E0" w:rsidRPr="00A76EA1">
        <w:rPr>
          <w:rFonts w:cstheme="minorHAnsi"/>
          <w:sz w:val="24"/>
          <w:szCs w:val="24"/>
        </w:rPr>
        <w:t xml:space="preserve">na VVOI </w:t>
      </w:r>
      <w:r w:rsidRPr="00A76EA1">
        <w:rPr>
          <w:rFonts w:cstheme="minorHAnsi"/>
          <w:sz w:val="24"/>
          <w:szCs w:val="24"/>
        </w:rPr>
        <w:t>dovoljena:</w:t>
      </w:r>
      <w:r w:rsidR="00376BC5" w:rsidRPr="00A76EA1">
        <w:rPr>
          <w:rFonts w:cstheme="minorHAnsi"/>
          <w:sz w:val="24"/>
          <w:szCs w:val="24"/>
        </w:rPr>
        <w:t xml:space="preserve"> </w:t>
      </w:r>
      <w:r w:rsidRPr="00A76EA1">
        <w:rPr>
          <w:rFonts w:cstheme="minorHAnsi"/>
          <w:b/>
          <w:bCs/>
          <w:sz w:val="24"/>
          <w:szCs w:val="24"/>
        </w:rPr>
        <w:t>od 1. marca do spravila (med rastno dobo)</w:t>
      </w:r>
      <w:r w:rsidRPr="00A76EA1">
        <w:rPr>
          <w:rFonts w:cstheme="minorHAnsi"/>
          <w:sz w:val="24"/>
          <w:szCs w:val="24"/>
        </w:rPr>
        <w:t xml:space="preserve">, </w:t>
      </w:r>
    </w:p>
    <w:p w14:paraId="3DF7139A" w14:textId="7A777242" w:rsidR="00BF293F" w:rsidRPr="00A76EA1" w:rsidRDefault="00BF293F" w:rsidP="00FC6CC0">
      <w:pPr>
        <w:numPr>
          <w:ilvl w:val="0"/>
          <w:numId w:val="7"/>
        </w:numPr>
        <w:spacing w:after="160" w:line="259" w:lineRule="auto"/>
        <w:jc w:val="both"/>
        <w:rPr>
          <w:rFonts w:cstheme="minorHAnsi"/>
          <w:sz w:val="24"/>
          <w:szCs w:val="24"/>
        </w:rPr>
      </w:pPr>
      <w:r w:rsidRPr="00A76EA1">
        <w:rPr>
          <w:rFonts w:cstheme="minorHAnsi"/>
          <w:sz w:val="24"/>
          <w:szCs w:val="24"/>
        </w:rPr>
        <w:t>za OKOPAVINE (koruza, krompir, buče,</w:t>
      </w:r>
      <w:r w:rsidR="00016B8D">
        <w:rPr>
          <w:rFonts w:cstheme="minorHAnsi"/>
          <w:sz w:val="24"/>
          <w:szCs w:val="24"/>
        </w:rPr>
        <w:t xml:space="preserve"> </w:t>
      </w:r>
      <w:r w:rsidRPr="00A76EA1">
        <w:rPr>
          <w:rFonts w:cstheme="minorHAnsi"/>
          <w:sz w:val="24"/>
          <w:szCs w:val="24"/>
        </w:rPr>
        <w:t xml:space="preserve">soja…) največja dovoljena količina dušika pri začetnem gnojenju pred setvijo ne sme presegati </w:t>
      </w:r>
      <w:r w:rsidRPr="00A76EA1">
        <w:rPr>
          <w:rFonts w:cstheme="minorHAnsi"/>
          <w:b/>
          <w:bCs/>
          <w:sz w:val="24"/>
          <w:szCs w:val="24"/>
        </w:rPr>
        <w:t>30 kg N/ha</w:t>
      </w:r>
      <w:r w:rsidR="002459E0" w:rsidRPr="00A76EA1">
        <w:rPr>
          <w:rFonts w:cstheme="minorHAnsi"/>
          <w:b/>
          <w:bCs/>
          <w:sz w:val="24"/>
          <w:szCs w:val="24"/>
        </w:rPr>
        <w:t>;</w:t>
      </w:r>
    </w:p>
    <w:p w14:paraId="4AB7D336" w14:textId="6EA09A35" w:rsidR="00BF293F" w:rsidRPr="00A76EA1" w:rsidRDefault="00BF293F" w:rsidP="00FC6CC0">
      <w:pPr>
        <w:numPr>
          <w:ilvl w:val="0"/>
          <w:numId w:val="7"/>
        </w:numPr>
        <w:spacing w:after="160" w:line="259" w:lineRule="auto"/>
        <w:jc w:val="both"/>
        <w:rPr>
          <w:rFonts w:cstheme="minorHAnsi"/>
          <w:sz w:val="24"/>
          <w:szCs w:val="24"/>
        </w:rPr>
      </w:pPr>
      <w:r w:rsidRPr="00A76EA1">
        <w:rPr>
          <w:rFonts w:cstheme="minorHAnsi"/>
          <w:sz w:val="24"/>
          <w:szCs w:val="24"/>
        </w:rPr>
        <w:t xml:space="preserve">največji enkratni odmerek dušika za dognojevanje OKOPAVIN ne sme presegati </w:t>
      </w:r>
      <w:r w:rsidRPr="00A76EA1">
        <w:rPr>
          <w:rFonts w:cstheme="minorHAnsi"/>
          <w:b/>
          <w:bCs/>
          <w:sz w:val="24"/>
          <w:szCs w:val="24"/>
        </w:rPr>
        <w:t>80 kg N/ha</w:t>
      </w:r>
      <w:r w:rsidR="002459E0" w:rsidRPr="00A76EA1">
        <w:rPr>
          <w:rFonts w:cstheme="minorHAnsi"/>
          <w:b/>
          <w:bCs/>
          <w:sz w:val="24"/>
          <w:szCs w:val="24"/>
        </w:rPr>
        <w:t>;</w:t>
      </w:r>
    </w:p>
    <w:p w14:paraId="2D999700" w14:textId="5C90A7C5" w:rsidR="00376BC5" w:rsidRPr="00EC764C" w:rsidRDefault="00376BC5" w:rsidP="00FC6CC0">
      <w:pPr>
        <w:numPr>
          <w:ilvl w:val="0"/>
          <w:numId w:val="7"/>
        </w:numPr>
        <w:spacing w:after="160" w:line="259" w:lineRule="auto"/>
        <w:jc w:val="both"/>
        <w:rPr>
          <w:rFonts w:cstheme="minorHAnsi"/>
          <w:sz w:val="24"/>
          <w:szCs w:val="24"/>
        </w:rPr>
      </w:pPr>
      <w:r w:rsidRPr="00EC764C">
        <w:rPr>
          <w:rFonts w:cstheme="minorHAnsi"/>
          <w:sz w:val="24"/>
          <w:szCs w:val="24"/>
        </w:rPr>
        <w:t xml:space="preserve">Prvo dognojevanje OKOPAVIN se izvede na podlagi </w:t>
      </w:r>
      <w:r w:rsidRPr="00EC764C">
        <w:rPr>
          <w:rFonts w:cstheme="minorHAnsi"/>
          <w:b/>
          <w:bCs/>
          <w:sz w:val="24"/>
          <w:szCs w:val="24"/>
          <w:u w:val="single"/>
        </w:rPr>
        <w:t>hitrega talnega nitratnega testa</w:t>
      </w:r>
      <w:r w:rsidRPr="00EC764C">
        <w:rPr>
          <w:rFonts w:cstheme="minorHAnsi"/>
          <w:b/>
          <w:bCs/>
          <w:sz w:val="24"/>
          <w:szCs w:val="24"/>
        </w:rPr>
        <w:t>, ki se opravi enkrat za eno vrsto okopavine</w:t>
      </w:r>
      <w:r w:rsidR="002459E0">
        <w:rPr>
          <w:rFonts w:cstheme="minorHAnsi"/>
          <w:b/>
          <w:bCs/>
          <w:sz w:val="24"/>
          <w:szCs w:val="24"/>
        </w:rPr>
        <w:t>.</w:t>
      </w:r>
      <w:r w:rsidRPr="00EC764C">
        <w:rPr>
          <w:rFonts w:cstheme="minorHAnsi"/>
          <w:b/>
          <w:bCs/>
          <w:sz w:val="24"/>
          <w:szCs w:val="24"/>
        </w:rPr>
        <w:t xml:space="preserve"> </w:t>
      </w:r>
    </w:p>
    <w:p w14:paraId="311AD98C" w14:textId="76B2C445" w:rsidR="00376BC5" w:rsidRPr="00A76EA1" w:rsidRDefault="00376BC5" w:rsidP="002459E0">
      <w:pPr>
        <w:spacing w:after="160" w:line="259" w:lineRule="auto"/>
        <w:jc w:val="both"/>
        <w:rPr>
          <w:rFonts w:cstheme="minorHAnsi"/>
          <w:sz w:val="24"/>
          <w:szCs w:val="24"/>
        </w:rPr>
      </w:pPr>
      <w:r w:rsidRPr="00A76EA1">
        <w:rPr>
          <w:rFonts w:cstheme="minorHAnsi"/>
          <w:b/>
          <w:bCs/>
          <w:sz w:val="24"/>
          <w:szCs w:val="24"/>
        </w:rPr>
        <w:t>NITRATNE TESTE MORAJO IZDELATI TUDI KMETIJE, KI SO NA OSTALIH VVO IN TIST</w:t>
      </w:r>
      <w:r w:rsidR="00016B8D">
        <w:rPr>
          <w:rFonts w:cstheme="minorHAnsi"/>
          <w:b/>
          <w:bCs/>
          <w:sz w:val="24"/>
          <w:szCs w:val="24"/>
        </w:rPr>
        <w:t>E</w:t>
      </w:r>
      <w:r w:rsidRPr="00A76EA1">
        <w:rPr>
          <w:rFonts w:cstheme="minorHAnsi"/>
          <w:b/>
          <w:bCs/>
          <w:sz w:val="24"/>
          <w:szCs w:val="24"/>
        </w:rPr>
        <w:t>, KI S</w:t>
      </w:r>
      <w:r w:rsidR="00016B8D">
        <w:rPr>
          <w:rFonts w:cstheme="minorHAnsi"/>
          <w:b/>
          <w:bCs/>
          <w:sz w:val="24"/>
          <w:szCs w:val="24"/>
        </w:rPr>
        <w:t>O</w:t>
      </w:r>
      <w:r w:rsidRPr="00A76EA1">
        <w:rPr>
          <w:rFonts w:cstheme="minorHAnsi"/>
          <w:b/>
          <w:bCs/>
          <w:sz w:val="24"/>
          <w:szCs w:val="24"/>
        </w:rPr>
        <w:t xml:space="preserve"> VKLJUČEN</w:t>
      </w:r>
      <w:r w:rsidR="00016B8D">
        <w:rPr>
          <w:rFonts w:cstheme="minorHAnsi"/>
          <w:b/>
          <w:bCs/>
          <w:sz w:val="24"/>
          <w:szCs w:val="24"/>
        </w:rPr>
        <w:t>E</w:t>
      </w:r>
      <w:r w:rsidRPr="00A76EA1">
        <w:rPr>
          <w:rFonts w:cstheme="minorHAnsi"/>
          <w:b/>
          <w:bCs/>
          <w:sz w:val="24"/>
          <w:szCs w:val="24"/>
        </w:rPr>
        <w:t xml:space="preserve"> V INTEGRIRANO PRIDELAVO</w:t>
      </w:r>
      <w:r w:rsidR="002459E0" w:rsidRPr="00A76EA1">
        <w:rPr>
          <w:rFonts w:cstheme="minorHAnsi"/>
          <w:b/>
          <w:bCs/>
          <w:sz w:val="24"/>
          <w:szCs w:val="24"/>
        </w:rPr>
        <w:t xml:space="preserve">, </w:t>
      </w:r>
      <w:r w:rsidR="00016B8D">
        <w:rPr>
          <w:rFonts w:cstheme="minorHAnsi"/>
          <w:b/>
          <w:bCs/>
          <w:sz w:val="24"/>
          <w:szCs w:val="24"/>
        </w:rPr>
        <w:t xml:space="preserve">IN SICER </w:t>
      </w:r>
      <w:r w:rsidRPr="00A76EA1">
        <w:rPr>
          <w:rFonts w:cstheme="minorHAnsi"/>
          <w:b/>
          <w:bCs/>
          <w:sz w:val="24"/>
          <w:szCs w:val="24"/>
        </w:rPr>
        <w:t>10 % TALNIH IN 10 % RASTLINSKIH TESTOV</w:t>
      </w:r>
      <w:r w:rsidR="00016B8D">
        <w:rPr>
          <w:rFonts w:cstheme="minorHAnsi"/>
          <w:b/>
          <w:bCs/>
          <w:sz w:val="24"/>
          <w:szCs w:val="24"/>
        </w:rPr>
        <w:t>, GLEDE NA ŠTEVILO GERK-OV</w:t>
      </w:r>
      <w:r w:rsidRPr="00A76EA1">
        <w:rPr>
          <w:rFonts w:cstheme="minorHAnsi"/>
          <w:b/>
          <w:bCs/>
          <w:sz w:val="24"/>
          <w:szCs w:val="24"/>
        </w:rPr>
        <w:t>.</w:t>
      </w:r>
    </w:p>
    <w:p w14:paraId="41DA1938" w14:textId="2D41D11F" w:rsidR="00376BC5" w:rsidRPr="00A76EA1" w:rsidRDefault="00376BC5" w:rsidP="002459E0">
      <w:pPr>
        <w:spacing w:after="160" w:line="259" w:lineRule="auto"/>
        <w:jc w:val="both"/>
        <w:rPr>
          <w:rFonts w:cstheme="minorHAnsi"/>
          <w:sz w:val="24"/>
          <w:szCs w:val="24"/>
        </w:rPr>
      </w:pPr>
      <w:r w:rsidRPr="00A76EA1">
        <w:rPr>
          <w:rFonts w:cstheme="minorHAnsi"/>
          <w:b/>
          <w:bCs/>
          <w:sz w:val="24"/>
          <w:szCs w:val="24"/>
        </w:rPr>
        <w:t>VSEM PA PRIPOROČAMO, DA PRED DOGNOJEVANJEM ŽIT IZDELA</w:t>
      </w:r>
      <w:r w:rsidR="00016B8D">
        <w:rPr>
          <w:rFonts w:cstheme="minorHAnsi"/>
          <w:b/>
          <w:bCs/>
          <w:sz w:val="24"/>
          <w:szCs w:val="24"/>
        </w:rPr>
        <w:t>TE</w:t>
      </w:r>
      <w:r w:rsidRPr="00A76EA1">
        <w:rPr>
          <w:rFonts w:cstheme="minorHAnsi"/>
          <w:b/>
          <w:bCs/>
          <w:sz w:val="24"/>
          <w:szCs w:val="24"/>
        </w:rPr>
        <w:t xml:space="preserve"> RASTLINSKE TESTE</w:t>
      </w:r>
      <w:r w:rsidRPr="00A76EA1">
        <w:rPr>
          <w:rFonts w:cstheme="minorHAnsi"/>
          <w:sz w:val="24"/>
          <w:szCs w:val="24"/>
        </w:rPr>
        <w:t xml:space="preserve">, </w:t>
      </w:r>
      <w:r w:rsidRPr="00A76EA1">
        <w:rPr>
          <w:rFonts w:cstheme="minorHAnsi"/>
          <w:b/>
          <w:bCs/>
          <w:sz w:val="24"/>
          <w:szCs w:val="24"/>
        </w:rPr>
        <w:t>PRED DOGNOJEVANJEM OKOPAVIN PA TALNE TESTE, DA SE LAHKO PRAVILNO ODLOČITE PRI DOGNOJEVANJU!!</w:t>
      </w:r>
    </w:p>
    <w:p w14:paraId="61832E51" w14:textId="5DC8A5EF" w:rsidR="00376BC5" w:rsidRPr="00A76EA1" w:rsidRDefault="00376BC5" w:rsidP="00FC6CC0">
      <w:pPr>
        <w:numPr>
          <w:ilvl w:val="0"/>
          <w:numId w:val="7"/>
        </w:numPr>
        <w:spacing w:after="160" w:line="259" w:lineRule="auto"/>
        <w:jc w:val="both"/>
        <w:rPr>
          <w:rFonts w:cstheme="minorHAnsi"/>
          <w:sz w:val="24"/>
          <w:szCs w:val="24"/>
        </w:rPr>
      </w:pPr>
      <w:r w:rsidRPr="00A76EA1">
        <w:rPr>
          <w:rFonts w:cstheme="minorHAnsi"/>
          <w:sz w:val="24"/>
          <w:szCs w:val="24"/>
        </w:rPr>
        <w:lastRenderedPageBreak/>
        <w:t>Na OZIMINE (žita, trave, ogrščica…) enkratni vnos dušika</w:t>
      </w:r>
      <w:r w:rsidR="002459E0" w:rsidRPr="00A76EA1">
        <w:rPr>
          <w:rFonts w:cstheme="minorHAnsi"/>
          <w:sz w:val="24"/>
          <w:szCs w:val="24"/>
        </w:rPr>
        <w:t xml:space="preserve"> na VVOI</w:t>
      </w:r>
      <w:r w:rsidRPr="00A76EA1">
        <w:rPr>
          <w:rFonts w:cstheme="minorHAnsi"/>
          <w:sz w:val="24"/>
          <w:szCs w:val="24"/>
        </w:rPr>
        <w:t xml:space="preserve"> </w:t>
      </w:r>
      <w:r w:rsidRPr="00A76EA1">
        <w:rPr>
          <w:rFonts w:cstheme="minorHAnsi"/>
          <w:b/>
          <w:bCs/>
          <w:sz w:val="24"/>
          <w:szCs w:val="24"/>
        </w:rPr>
        <w:t>z dognojevanjem ne sme presegati 60 kg N/ha (220 kg KAN-a/ha);</w:t>
      </w:r>
    </w:p>
    <w:p w14:paraId="0094D463" w14:textId="70026CB1" w:rsidR="00376BC5" w:rsidRPr="00A76EA1" w:rsidRDefault="00376BC5" w:rsidP="00FC6CC0">
      <w:pPr>
        <w:numPr>
          <w:ilvl w:val="0"/>
          <w:numId w:val="7"/>
        </w:numPr>
        <w:spacing w:after="160" w:line="259" w:lineRule="auto"/>
        <w:jc w:val="both"/>
        <w:rPr>
          <w:rFonts w:cstheme="minorHAnsi"/>
          <w:sz w:val="24"/>
          <w:szCs w:val="24"/>
        </w:rPr>
      </w:pPr>
      <w:r w:rsidRPr="00A76EA1">
        <w:rPr>
          <w:rFonts w:cstheme="minorHAnsi"/>
          <w:b/>
          <w:bCs/>
          <w:sz w:val="24"/>
          <w:szCs w:val="24"/>
        </w:rPr>
        <w:t>Jeseni je</w:t>
      </w:r>
      <w:r w:rsidR="002459E0" w:rsidRPr="00A76EA1">
        <w:rPr>
          <w:rFonts w:cstheme="minorHAnsi"/>
          <w:b/>
          <w:bCs/>
          <w:sz w:val="24"/>
          <w:szCs w:val="24"/>
        </w:rPr>
        <w:t xml:space="preserve"> </w:t>
      </w:r>
      <w:r w:rsidR="002459E0" w:rsidRPr="00A76EA1">
        <w:rPr>
          <w:rFonts w:cstheme="minorHAnsi"/>
          <w:sz w:val="24"/>
          <w:szCs w:val="24"/>
        </w:rPr>
        <w:t>na VVOI</w:t>
      </w:r>
      <w:r w:rsidRPr="00A76EA1">
        <w:rPr>
          <w:rFonts w:cstheme="minorHAnsi"/>
          <w:b/>
          <w:bCs/>
          <w:sz w:val="24"/>
          <w:szCs w:val="24"/>
        </w:rPr>
        <w:t xml:space="preserve"> pred setvijo ozimnih vnos dušika v tla z mineralnimi gnojili prepovedan (dovoljen je LE hlevski gnoj);</w:t>
      </w:r>
    </w:p>
    <w:p w14:paraId="68A49036" w14:textId="77777777" w:rsidR="00376BC5" w:rsidRPr="00A76EA1" w:rsidRDefault="00376BC5" w:rsidP="00FC6CC0">
      <w:pPr>
        <w:numPr>
          <w:ilvl w:val="0"/>
          <w:numId w:val="7"/>
        </w:numPr>
        <w:spacing w:after="160" w:line="259" w:lineRule="auto"/>
        <w:jc w:val="both"/>
        <w:rPr>
          <w:rFonts w:cstheme="minorHAnsi"/>
          <w:sz w:val="24"/>
          <w:szCs w:val="24"/>
        </w:rPr>
      </w:pPr>
      <w:r w:rsidRPr="00A76EA1">
        <w:rPr>
          <w:rFonts w:cstheme="minorHAnsi"/>
          <w:sz w:val="24"/>
          <w:szCs w:val="24"/>
        </w:rPr>
        <w:t xml:space="preserve">za trajno travinje največja dovoljena količina dušika ne sme presegati </w:t>
      </w:r>
      <w:r w:rsidRPr="00A76EA1">
        <w:rPr>
          <w:rFonts w:cstheme="minorHAnsi"/>
          <w:b/>
          <w:bCs/>
          <w:sz w:val="24"/>
          <w:szCs w:val="24"/>
        </w:rPr>
        <w:t>50 kg N/ha za vsako košnjo (185 kg KAN-a /ha);</w:t>
      </w:r>
    </w:p>
    <w:p w14:paraId="676AAFAA" w14:textId="77777777" w:rsidR="00064B42" w:rsidRPr="00A76EA1" w:rsidRDefault="00064B42" w:rsidP="00FC6CC0">
      <w:pPr>
        <w:numPr>
          <w:ilvl w:val="0"/>
          <w:numId w:val="7"/>
        </w:numPr>
        <w:spacing w:after="160" w:line="259" w:lineRule="auto"/>
        <w:jc w:val="both"/>
        <w:rPr>
          <w:rFonts w:cstheme="minorHAnsi"/>
          <w:sz w:val="24"/>
          <w:szCs w:val="24"/>
        </w:rPr>
      </w:pPr>
      <w:r w:rsidRPr="00A76EA1">
        <w:rPr>
          <w:rFonts w:cstheme="minorHAnsi"/>
          <w:sz w:val="24"/>
          <w:szCs w:val="24"/>
        </w:rPr>
        <w:t xml:space="preserve">za trajne nasade enkratni vnos dušika z dognojevanjem ne sme presegati </w:t>
      </w:r>
      <w:r w:rsidRPr="00A76EA1">
        <w:rPr>
          <w:rFonts w:cstheme="minorHAnsi"/>
          <w:b/>
          <w:bCs/>
          <w:sz w:val="24"/>
          <w:szCs w:val="24"/>
        </w:rPr>
        <w:t>60 kg N/ha (220 kg KAN-a/ha) ;</w:t>
      </w:r>
    </w:p>
    <w:p w14:paraId="02E1EF25" w14:textId="77777777" w:rsidR="00064B42" w:rsidRPr="00A76EA1" w:rsidRDefault="00064B42" w:rsidP="00FC6CC0">
      <w:pPr>
        <w:numPr>
          <w:ilvl w:val="0"/>
          <w:numId w:val="7"/>
        </w:numPr>
        <w:spacing w:after="160" w:line="259" w:lineRule="auto"/>
        <w:jc w:val="both"/>
        <w:rPr>
          <w:rFonts w:cstheme="minorHAnsi"/>
          <w:sz w:val="24"/>
          <w:szCs w:val="24"/>
        </w:rPr>
      </w:pPr>
      <w:r w:rsidRPr="00A76EA1">
        <w:rPr>
          <w:rFonts w:cstheme="minorHAnsi"/>
          <w:sz w:val="24"/>
          <w:szCs w:val="24"/>
        </w:rPr>
        <w:t xml:space="preserve">za zelenjadnice največja dovoljena količina dušika pri začetnem gnojenju ne sme presegati </w:t>
      </w:r>
      <w:r w:rsidRPr="00A76EA1">
        <w:rPr>
          <w:rFonts w:cstheme="minorHAnsi"/>
          <w:b/>
          <w:bCs/>
          <w:sz w:val="24"/>
          <w:szCs w:val="24"/>
        </w:rPr>
        <w:t xml:space="preserve">40 kg N/ha (148 kg KAN-a/ha). </w:t>
      </w:r>
    </w:p>
    <w:p w14:paraId="309FFE83" w14:textId="77777777" w:rsidR="00064B42" w:rsidRPr="00A76EA1" w:rsidRDefault="00064B42" w:rsidP="00FC6CC0">
      <w:pPr>
        <w:numPr>
          <w:ilvl w:val="0"/>
          <w:numId w:val="7"/>
        </w:numPr>
        <w:spacing w:after="160" w:line="259" w:lineRule="auto"/>
        <w:jc w:val="both"/>
        <w:rPr>
          <w:rFonts w:cstheme="minorHAnsi"/>
          <w:sz w:val="24"/>
          <w:szCs w:val="24"/>
        </w:rPr>
      </w:pPr>
      <w:r w:rsidRPr="00A76EA1">
        <w:rPr>
          <w:rFonts w:cstheme="minorHAnsi"/>
          <w:sz w:val="24"/>
          <w:szCs w:val="24"/>
        </w:rPr>
        <w:t xml:space="preserve">Enkratni vnos dušika za dognojevanje zelenjadnic ne sme presegati </w:t>
      </w:r>
      <w:r w:rsidRPr="00A76EA1">
        <w:rPr>
          <w:rFonts w:cstheme="minorHAnsi"/>
          <w:b/>
          <w:bCs/>
          <w:sz w:val="24"/>
          <w:szCs w:val="24"/>
        </w:rPr>
        <w:t xml:space="preserve">60 kg N/ha (220 kg KAN-a/ha). </w:t>
      </w:r>
    </w:p>
    <w:p w14:paraId="6E063098" w14:textId="77777777" w:rsidR="00064B42" w:rsidRPr="00A76EA1" w:rsidRDefault="00064B42" w:rsidP="00FC6CC0">
      <w:pPr>
        <w:numPr>
          <w:ilvl w:val="0"/>
          <w:numId w:val="7"/>
        </w:numPr>
        <w:spacing w:after="160" w:line="259" w:lineRule="auto"/>
        <w:jc w:val="both"/>
        <w:rPr>
          <w:rFonts w:cstheme="minorHAnsi"/>
          <w:sz w:val="24"/>
          <w:szCs w:val="24"/>
        </w:rPr>
      </w:pPr>
      <w:r w:rsidRPr="00A76EA1">
        <w:rPr>
          <w:rFonts w:cstheme="minorHAnsi"/>
          <w:sz w:val="24"/>
          <w:szCs w:val="24"/>
        </w:rPr>
        <w:t xml:space="preserve">Na najožjih vodovarstvenih območjih morajo biti kmetijska </w:t>
      </w:r>
      <w:r w:rsidRPr="00A76EA1">
        <w:rPr>
          <w:rFonts w:cstheme="minorHAnsi"/>
          <w:b/>
          <w:bCs/>
          <w:sz w:val="24"/>
          <w:szCs w:val="24"/>
        </w:rPr>
        <w:t>zemljišča vse leto pokrita z zeleno odejo.</w:t>
      </w:r>
    </w:p>
    <w:p w14:paraId="48A866C6" w14:textId="393F87FC" w:rsidR="00064B42" w:rsidRPr="00A76EA1" w:rsidRDefault="002459E0" w:rsidP="00016B8D">
      <w:pPr>
        <w:spacing w:after="160" w:line="259" w:lineRule="auto"/>
        <w:jc w:val="both"/>
        <w:rPr>
          <w:rFonts w:cstheme="minorHAnsi"/>
          <w:b/>
          <w:bCs/>
          <w:sz w:val="24"/>
          <w:szCs w:val="24"/>
        </w:rPr>
      </w:pPr>
      <w:r w:rsidRPr="00A76EA1">
        <w:rPr>
          <w:rFonts w:cstheme="minorHAnsi"/>
          <w:b/>
          <w:bCs/>
          <w:sz w:val="24"/>
          <w:szCs w:val="24"/>
        </w:rPr>
        <w:t xml:space="preserve">Gnojenje na ožjih </w:t>
      </w:r>
      <w:r w:rsidR="00064B42" w:rsidRPr="00A76EA1">
        <w:rPr>
          <w:rFonts w:cstheme="minorHAnsi"/>
          <w:b/>
          <w:bCs/>
          <w:sz w:val="24"/>
          <w:szCs w:val="24"/>
        </w:rPr>
        <w:t>VVO II</w:t>
      </w:r>
      <w:r w:rsidRPr="00A76EA1">
        <w:rPr>
          <w:rFonts w:cstheme="minorHAnsi"/>
          <w:b/>
          <w:bCs/>
          <w:sz w:val="24"/>
          <w:szCs w:val="24"/>
        </w:rPr>
        <w:t xml:space="preserve"> in širših </w:t>
      </w:r>
      <w:r w:rsidR="00064B42" w:rsidRPr="00A76EA1">
        <w:rPr>
          <w:rFonts w:cstheme="minorHAnsi"/>
          <w:b/>
          <w:bCs/>
          <w:sz w:val="24"/>
          <w:szCs w:val="24"/>
        </w:rPr>
        <w:t xml:space="preserve">VVO III </w:t>
      </w:r>
    </w:p>
    <w:p w14:paraId="19CAA0E9" w14:textId="5D6361B6" w:rsidR="00064B42" w:rsidRPr="00A76EA1" w:rsidRDefault="00064B42" w:rsidP="00FC6CC0">
      <w:pPr>
        <w:numPr>
          <w:ilvl w:val="0"/>
          <w:numId w:val="7"/>
        </w:numPr>
        <w:spacing w:after="160" w:line="259" w:lineRule="auto"/>
        <w:jc w:val="both"/>
        <w:rPr>
          <w:rFonts w:cstheme="minorHAnsi"/>
          <w:b/>
          <w:bCs/>
          <w:sz w:val="24"/>
          <w:szCs w:val="24"/>
        </w:rPr>
      </w:pPr>
      <w:r w:rsidRPr="00A76EA1">
        <w:rPr>
          <w:rFonts w:cstheme="minorHAnsi"/>
          <w:b/>
          <w:bCs/>
          <w:sz w:val="24"/>
          <w:szCs w:val="24"/>
        </w:rPr>
        <w:t>Gnojenje kmetijskih zemljišč z mineralnimi gnojili, ki vsebujejo dušik, se mora na ožjih in širših vodovarstvenih območjih izvajati tako, da enkratni vnos dušika z mineralnimi gnojili pri začetnem gnojenju ne presega 60 kg N/ha, pri dognojevanju pa 80 kg N/ha.«.</w:t>
      </w:r>
    </w:p>
    <w:p w14:paraId="0F798D74" w14:textId="12B28069" w:rsidR="00376BC5" w:rsidRPr="00EC764C" w:rsidRDefault="00064B42" w:rsidP="007C3012">
      <w:pPr>
        <w:pStyle w:val="Naslov1"/>
      </w:pPr>
      <w:bookmarkStart w:id="14" w:name="_Toc184893181"/>
      <w:r w:rsidRPr="00EC764C">
        <w:t>VARSTVO RASTLIN NA VODOVARSTVENIH OBMOČJIH</w:t>
      </w:r>
      <w:bookmarkEnd w:id="14"/>
    </w:p>
    <w:p w14:paraId="77F9F256" w14:textId="77777777" w:rsidR="00064B42" w:rsidRPr="00EC764C" w:rsidRDefault="00064B42" w:rsidP="00FC6CC0">
      <w:pPr>
        <w:numPr>
          <w:ilvl w:val="0"/>
          <w:numId w:val="7"/>
        </w:numPr>
        <w:spacing w:after="160" w:line="259" w:lineRule="auto"/>
        <w:jc w:val="both"/>
        <w:rPr>
          <w:rFonts w:cstheme="minorHAnsi"/>
          <w:sz w:val="24"/>
          <w:szCs w:val="24"/>
        </w:rPr>
      </w:pPr>
      <w:r w:rsidRPr="00EC764C">
        <w:rPr>
          <w:rFonts w:cstheme="minorHAnsi"/>
          <w:b/>
          <w:bCs/>
          <w:sz w:val="24"/>
          <w:szCs w:val="24"/>
        </w:rPr>
        <w:t xml:space="preserve">Uporaba dovoljenih FFS pod pogoji: </w:t>
      </w:r>
    </w:p>
    <w:p w14:paraId="4AD2C2E1" w14:textId="77777777" w:rsidR="00064B42" w:rsidRPr="00EC764C" w:rsidRDefault="00064B42" w:rsidP="00FC6CC0">
      <w:pPr>
        <w:numPr>
          <w:ilvl w:val="0"/>
          <w:numId w:val="7"/>
        </w:numPr>
        <w:spacing w:after="160" w:line="259" w:lineRule="auto"/>
        <w:jc w:val="both"/>
        <w:rPr>
          <w:rFonts w:cstheme="minorHAnsi"/>
          <w:sz w:val="24"/>
          <w:szCs w:val="24"/>
        </w:rPr>
      </w:pPr>
      <w:r w:rsidRPr="00EC764C">
        <w:rPr>
          <w:rFonts w:cstheme="minorHAnsi"/>
          <w:sz w:val="24"/>
          <w:szCs w:val="24"/>
        </w:rPr>
        <w:t>Raven intenzivnosti kmetijske pridelave naj se ne poveča;</w:t>
      </w:r>
    </w:p>
    <w:p w14:paraId="128B1279" w14:textId="4FBED2F3" w:rsidR="00064B42" w:rsidRPr="00EC764C" w:rsidRDefault="00064B42" w:rsidP="00FC6CC0">
      <w:pPr>
        <w:numPr>
          <w:ilvl w:val="0"/>
          <w:numId w:val="7"/>
        </w:numPr>
        <w:spacing w:after="160" w:line="259" w:lineRule="auto"/>
        <w:jc w:val="both"/>
        <w:rPr>
          <w:rFonts w:cstheme="minorHAnsi"/>
          <w:sz w:val="24"/>
          <w:szCs w:val="24"/>
        </w:rPr>
      </w:pPr>
      <w:r w:rsidRPr="00EC764C">
        <w:rPr>
          <w:rFonts w:cstheme="minorHAnsi"/>
          <w:sz w:val="24"/>
          <w:szCs w:val="24"/>
        </w:rPr>
        <w:t xml:space="preserve">Uporaba FFS kot dopolnilni ukrep ostalim </w:t>
      </w:r>
      <w:proofErr w:type="spellStart"/>
      <w:r w:rsidRPr="00EC764C">
        <w:rPr>
          <w:rFonts w:cstheme="minorHAnsi"/>
          <w:sz w:val="24"/>
          <w:szCs w:val="24"/>
        </w:rPr>
        <w:t>nekemijskim</w:t>
      </w:r>
      <w:proofErr w:type="spellEnd"/>
      <w:r w:rsidRPr="00EC764C">
        <w:rPr>
          <w:rFonts w:cstheme="minorHAnsi"/>
          <w:sz w:val="24"/>
          <w:szCs w:val="24"/>
        </w:rPr>
        <w:t xml:space="preserve"> ukrepom ( mehanski, biološki in biotehnični ukrepi)</w:t>
      </w:r>
      <w:r w:rsidR="002459E0">
        <w:rPr>
          <w:rFonts w:cstheme="minorHAnsi"/>
          <w:sz w:val="24"/>
          <w:szCs w:val="24"/>
        </w:rPr>
        <w:t xml:space="preserve">. Pomembno je </w:t>
      </w:r>
      <w:r w:rsidRPr="00EC764C">
        <w:rPr>
          <w:rFonts w:cstheme="minorHAnsi"/>
          <w:sz w:val="24"/>
          <w:szCs w:val="24"/>
        </w:rPr>
        <w:t xml:space="preserve"> </w:t>
      </w:r>
      <w:r w:rsidRPr="00A76EA1">
        <w:rPr>
          <w:rFonts w:cstheme="minorHAnsi"/>
          <w:sz w:val="24"/>
          <w:szCs w:val="24"/>
        </w:rPr>
        <w:t>INTEGRIRANO VARSTVO</w:t>
      </w:r>
      <w:r w:rsidR="002459E0" w:rsidRPr="00A76EA1">
        <w:rPr>
          <w:rFonts w:cstheme="minorHAnsi"/>
          <w:sz w:val="24"/>
          <w:szCs w:val="24"/>
        </w:rPr>
        <w:t>.</w:t>
      </w:r>
    </w:p>
    <w:p w14:paraId="7C507289" w14:textId="77777777" w:rsidR="00064B42" w:rsidRPr="00EC764C" w:rsidRDefault="00064B42" w:rsidP="00FC6CC0">
      <w:pPr>
        <w:numPr>
          <w:ilvl w:val="0"/>
          <w:numId w:val="7"/>
        </w:numPr>
        <w:spacing w:after="160" w:line="259" w:lineRule="auto"/>
        <w:jc w:val="both"/>
        <w:rPr>
          <w:rFonts w:cstheme="minorHAnsi"/>
          <w:sz w:val="24"/>
          <w:szCs w:val="24"/>
        </w:rPr>
      </w:pPr>
      <w:r w:rsidRPr="00EC764C">
        <w:rPr>
          <w:rFonts w:cstheme="minorHAnsi"/>
          <w:b/>
          <w:bCs/>
          <w:sz w:val="24"/>
          <w:szCs w:val="24"/>
        </w:rPr>
        <w:t>Prednost ima uporaba FFS in drugih pripravkov, ki so dovoljeni v ekološki pridelavi;</w:t>
      </w:r>
    </w:p>
    <w:p w14:paraId="3546F605" w14:textId="77777777" w:rsidR="00064B42" w:rsidRPr="00EC764C" w:rsidRDefault="00064B42" w:rsidP="00FC6CC0">
      <w:pPr>
        <w:numPr>
          <w:ilvl w:val="0"/>
          <w:numId w:val="7"/>
        </w:numPr>
        <w:spacing w:after="160" w:line="259" w:lineRule="auto"/>
        <w:jc w:val="both"/>
        <w:rPr>
          <w:rFonts w:cstheme="minorHAnsi"/>
          <w:sz w:val="24"/>
          <w:szCs w:val="24"/>
        </w:rPr>
      </w:pPr>
      <w:r w:rsidRPr="00EC764C">
        <w:rPr>
          <w:rFonts w:cstheme="minorHAnsi"/>
          <w:sz w:val="24"/>
          <w:szCs w:val="24"/>
        </w:rPr>
        <w:t>Med sezonami oziroma v sezoni je potrebno menjavati aktivne snovi FFS;</w:t>
      </w:r>
    </w:p>
    <w:p w14:paraId="7E58E837" w14:textId="77777777" w:rsidR="00064B42" w:rsidRPr="00EC764C" w:rsidRDefault="00064B42" w:rsidP="00FC6CC0">
      <w:pPr>
        <w:numPr>
          <w:ilvl w:val="0"/>
          <w:numId w:val="7"/>
        </w:numPr>
        <w:spacing w:after="160" w:line="259" w:lineRule="auto"/>
        <w:jc w:val="both"/>
        <w:rPr>
          <w:rFonts w:cstheme="minorHAnsi"/>
          <w:sz w:val="24"/>
          <w:szCs w:val="24"/>
        </w:rPr>
      </w:pPr>
      <w:r w:rsidRPr="00EC764C">
        <w:rPr>
          <w:rFonts w:cstheme="minorHAnsi"/>
          <w:sz w:val="24"/>
          <w:szCs w:val="24"/>
        </w:rPr>
        <w:t>Uporaba FFS na neporaslih površinah je dovoljena le izjemoma;</w:t>
      </w:r>
    </w:p>
    <w:p w14:paraId="194A0123" w14:textId="77777777" w:rsidR="00064B42" w:rsidRPr="00A76EA1" w:rsidRDefault="00064B42" w:rsidP="00FC6CC0">
      <w:pPr>
        <w:numPr>
          <w:ilvl w:val="0"/>
          <w:numId w:val="7"/>
        </w:numPr>
        <w:spacing w:after="160" w:line="259" w:lineRule="auto"/>
        <w:jc w:val="both"/>
        <w:rPr>
          <w:rFonts w:cstheme="minorHAnsi"/>
          <w:sz w:val="24"/>
          <w:szCs w:val="24"/>
        </w:rPr>
      </w:pPr>
      <w:r w:rsidRPr="00A76EA1">
        <w:rPr>
          <w:rFonts w:cstheme="minorHAnsi"/>
          <w:b/>
          <w:bCs/>
          <w:sz w:val="24"/>
          <w:szCs w:val="24"/>
        </w:rPr>
        <w:t>Upoštevati je še potrebno:</w:t>
      </w:r>
    </w:p>
    <w:p w14:paraId="471A6C30" w14:textId="77777777" w:rsidR="00064B42" w:rsidRPr="00EC764C" w:rsidRDefault="00064B42" w:rsidP="00FC6CC0">
      <w:pPr>
        <w:numPr>
          <w:ilvl w:val="0"/>
          <w:numId w:val="7"/>
        </w:numPr>
        <w:spacing w:after="160" w:line="259" w:lineRule="auto"/>
        <w:jc w:val="both"/>
        <w:rPr>
          <w:rFonts w:cstheme="minorHAnsi"/>
          <w:sz w:val="24"/>
          <w:szCs w:val="24"/>
        </w:rPr>
      </w:pPr>
      <w:r w:rsidRPr="00EC764C">
        <w:rPr>
          <w:rFonts w:cstheme="minorHAnsi"/>
          <w:b/>
          <w:bCs/>
          <w:sz w:val="24"/>
          <w:szCs w:val="24"/>
        </w:rPr>
        <w:t xml:space="preserve">Vodenje evidenc o uporabi FFS in shranjevanje računov </w:t>
      </w:r>
      <w:r w:rsidRPr="00EC764C">
        <w:rPr>
          <w:rFonts w:cstheme="minorHAnsi"/>
          <w:sz w:val="24"/>
          <w:szCs w:val="24"/>
        </w:rPr>
        <w:t>( 3 leta za vse izvajalce ukrepov zdravstvenega varstva rastlin; za kmetijska gospodarstva, ki so vključena v KOPOP pa 5 let);</w:t>
      </w:r>
    </w:p>
    <w:p w14:paraId="5BB54A6C" w14:textId="77777777" w:rsidR="00064B42" w:rsidRPr="00EC764C" w:rsidRDefault="00064B42" w:rsidP="00FC6CC0">
      <w:pPr>
        <w:numPr>
          <w:ilvl w:val="0"/>
          <w:numId w:val="7"/>
        </w:numPr>
        <w:spacing w:after="160" w:line="259" w:lineRule="auto"/>
        <w:jc w:val="both"/>
        <w:rPr>
          <w:rFonts w:cstheme="minorHAnsi"/>
          <w:sz w:val="24"/>
          <w:szCs w:val="24"/>
        </w:rPr>
      </w:pPr>
      <w:r w:rsidRPr="00EC764C">
        <w:rPr>
          <w:rFonts w:cstheme="minorHAnsi"/>
          <w:sz w:val="24"/>
          <w:szCs w:val="24"/>
        </w:rPr>
        <w:t xml:space="preserve">Pred uporabo FFS je treba skrbno </w:t>
      </w:r>
      <w:r w:rsidRPr="00EC764C">
        <w:rPr>
          <w:rFonts w:cstheme="minorHAnsi"/>
          <w:b/>
          <w:bCs/>
          <w:sz w:val="24"/>
          <w:szCs w:val="24"/>
        </w:rPr>
        <w:t xml:space="preserve">prebrati in upoštevati navodila </w:t>
      </w:r>
      <w:r w:rsidRPr="00EC764C">
        <w:rPr>
          <w:rFonts w:cstheme="minorHAnsi"/>
          <w:sz w:val="24"/>
          <w:szCs w:val="24"/>
        </w:rPr>
        <w:t>za uporabo;</w:t>
      </w:r>
    </w:p>
    <w:p w14:paraId="54F4FB08" w14:textId="77777777" w:rsidR="00064B42" w:rsidRPr="00EC764C" w:rsidRDefault="00064B42" w:rsidP="00FC6CC0">
      <w:pPr>
        <w:numPr>
          <w:ilvl w:val="0"/>
          <w:numId w:val="7"/>
        </w:numPr>
        <w:spacing w:after="160" w:line="259" w:lineRule="auto"/>
        <w:jc w:val="both"/>
        <w:rPr>
          <w:rFonts w:cstheme="minorHAnsi"/>
          <w:sz w:val="24"/>
          <w:szCs w:val="24"/>
        </w:rPr>
      </w:pPr>
      <w:r w:rsidRPr="00EC764C">
        <w:rPr>
          <w:rFonts w:cstheme="minorHAnsi"/>
          <w:sz w:val="24"/>
          <w:szCs w:val="24"/>
        </w:rPr>
        <w:t xml:space="preserve">Pripravljene škropilne mešanice, </w:t>
      </w:r>
      <w:r w:rsidRPr="00EC764C">
        <w:rPr>
          <w:rFonts w:cstheme="minorHAnsi"/>
          <w:b/>
          <w:bCs/>
          <w:sz w:val="24"/>
          <w:szCs w:val="24"/>
        </w:rPr>
        <w:t>škropljenje in izpiranje naprav za nanos FFS ni dovoljena v bližini objektov za preskrbo s pitno vodo</w:t>
      </w:r>
      <w:r w:rsidRPr="00EC764C">
        <w:rPr>
          <w:rFonts w:cstheme="minorHAnsi"/>
          <w:sz w:val="24"/>
          <w:szCs w:val="24"/>
        </w:rPr>
        <w:t>;</w:t>
      </w:r>
    </w:p>
    <w:p w14:paraId="554F4E07" w14:textId="77777777" w:rsidR="00064B42" w:rsidRPr="00EC764C" w:rsidRDefault="00064B42" w:rsidP="00FC6CC0">
      <w:pPr>
        <w:numPr>
          <w:ilvl w:val="0"/>
          <w:numId w:val="7"/>
        </w:numPr>
        <w:spacing w:after="160" w:line="259" w:lineRule="auto"/>
        <w:jc w:val="both"/>
        <w:rPr>
          <w:rFonts w:cstheme="minorHAnsi"/>
          <w:sz w:val="24"/>
          <w:szCs w:val="24"/>
        </w:rPr>
      </w:pPr>
      <w:r w:rsidRPr="00EC764C">
        <w:rPr>
          <w:rFonts w:cstheme="minorHAnsi"/>
          <w:b/>
          <w:bCs/>
          <w:sz w:val="24"/>
          <w:szCs w:val="24"/>
        </w:rPr>
        <w:t>Ostankov FFS ne smete izpirati v vodnjake, odtočne odprtine, greznice in kanalizacijo;</w:t>
      </w:r>
    </w:p>
    <w:p w14:paraId="17C8F006" w14:textId="20DC5018" w:rsidR="008B1460" w:rsidRDefault="00064B42" w:rsidP="00FC6CC0">
      <w:pPr>
        <w:numPr>
          <w:ilvl w:val="0"/>
          <w:numId w:val="7"/>
        </w:numPr>
        <w:spacing w:after="160" w:line="259" w:lineRule="auto"/>
        <w:jc w:val="both"/>
        <w:rPr>
          <w:rFonts w:cstheme="minorHAnsi"/>
          <w:sz w:val="24"/>
          <w:szCs w:val="24"/>
        </w:rPr>
      </w:pPr>
      <w:r w:rsidRPr="00EC764C">
        <w:rPr>
          <w:rFonts w:cstheme="minorHAnsi"/>
          <w:b/>
          <w:bCs/>
          <w:sz w:val="24"/>
          <w:szCs w:val="24"/>
        </w:rPr>
        <w:lastRenderedPageBreak/>
        <w:t xml:space="preserve">usposabljanje iz </w:t>
      </w:r>
      <w:proofErr w:type="spellStart"/>
      <w:r w:rsidRPr="00EC764C">
        <w:rPr>
          <w:rFonts w:cstheme="minorHAnsi"/>
          <w:b/>
          <w:bCs/>
          <w:sz w:val="24"/>
          <w:szCs w:val="24"/>
        </w:rPr>
        <w:t>fitomedicine</w:t>
      </w:r>
      <w:proofErr w:type="spellEnd"/>
      <w:r w:rsidR="00016B8D">
        <w:rPr>
          <w:rFonts w:cstheme="minorHAnsi"/>
          <w:b/>
          <w:bCs/>
          <w:sz w:val="24"/>
          <w:szCs w:val="24"/>
        </w:rPr>
        <w:t xml:space="preserve">, </w:t>
      </w:r>
      <w:r w:rsidRPr="00EC764C">
        <w:rPr>
          <w:rFonts w:cstheme="minorHAnsi"/>
          <w:b/>
          <w:bCs/>
          <w:sz w:val="24"/>
          <w:szCs w:val="24"/>
        </w:rPr>
        <w:t>obnovitveni tečaj vsakih pet let, testirane škropilnice vsaka tri leta)</w:t>
      </w:r>
    </w:p>
    <w:p w14:paraId="39F51D36" w14:textId="12ACCB62" w:rsidR="00814C48" w:rsidRPr="00EC764C" w:rsidRDefault="00814C48" w:rsidP="00814C48">
      <w:pPr>
        <w:spacing w:after="160" w:line="259" w:lineRule="auto"/>
        <w:jc w:val="both"/>
        <w:rPr>
          <w:rFonts w:cstheme="minorHAnsi"/>
          <w:sz w:val="24"/>
          <w:szCs w:val="24"/>
        </w:rPr>
      </w:pPr>
      <w:r w:rsidRPr="00117D40">
        <w:rPr>
          <w:rFonts w:cstheme="minorHAnsi"/>
          <w:b/>
          <w:color w:val="ED0000"/>
          <w:u w:val="single"/>
        </w:rPr>
        <w:t>SEZNAM AKTIVNIH SNOVI, KI SO PREPOVEDANA NA NAJOŽJIH VVO in na območju VODNIH VIROV za vključene v KOPOP</w:t>
      </w:r>
      <w:r w:rsidR="008B1460" w:rsidRPr="00117D40">
        <w:rPr>
          <w:rFonts w:cstheme="minorHAnsi"/>
          <w:b/>
          <w:color w:val="ED0000"/>
          <w:u w:val="single"/>
        </w:rPr>
        <w:t xml:space="preserve"> SO: </w:t>
      </w:r>
      <w:proofErr w:type="spellStart"/>
      <w:r w:rsidR="008B1460" w:rsidRPr="00117D40">
        <w:rPr>
          <w:rFonts w:cstheme="minorHAnsi"/>
          <w:b/>
          <w:color w:val="ED0000"/>
          <w:u w:val="single"/>
        </w:rPr>
        <w:t>bentazon</w:t>
      </w:r>
      <w:proofErr w:type="spellEnd"/>
      <w:r w:rsidR="008B1460" w:rsidRPr="00117D40">
        <w:rPr>
          <w:rFonts w:cstheme="minorHAnsi"/>
          <w:b/>
          <w:color w:val="ED0000"/>
          <w:u w:val="single"/>
        </w:rPr>
        <w:t xml:space="preserve">, </w:t>
      </w:r>
      <w:proofErr w:type="spellStart"/>
      <w:r w:rsidR="008B1460" w:rsidRPr="00117D40">
        <w:rPr>
          <w:rFonts w:cstheme="minorHAnsi"/>
          <w:b/>
          <w:color w:val="ED0000"/>
          <w:u w:val="single"/>
        </w:rPr>
        <w:t>dikamba</w:t>
      </w:r>
      <w:proofErr w:type="spellEnd"/>
      <w:r w:rsidR="008B1460" w:rsidRPr="00117D40">
        <w:rPr>
          <w:rFonts w:cstheme="minorHAnsi"/>
          <w:b/>
          <w:color w:val="ED0000"/>
          <w:u w:val="single"/>
        </w:rPr>
        <w:t xml:space="preserve">, </w:t>
      </w:r>
      <w:proofErr w:type="spellStart"/>
      <w:r w:rsidR="008B1460" w:rsidRPr="00117D40">
        <w:rPr>
          <w:rFonts w:cstheme="minorHAnsi"/>
          <w:b/>
          <w:color w:val="ED0000"/>
          <w:u w:val="single"/>
        </w:rPr>
        <w:t>dikloprop</w:t>
      </w:r>
      <w:proofErr w:type="spellEnd"/>
      <w:r w:rsidR="008B1460" w:rsidRPr="00117D40">
        <w:rPr>
          <w:rFonts w:cstheme="minorHAnsi"/>
          <w:b/>
          <w:color w:val="ED0000"/>
          <w:u w:val="single"/>
        </w:rPr>
        <w:t xml:space="preserve">-p, </w:t>
      </w:r>
      <w:proofErr w:type="spellStart"/>
      <w:r w:rsidR="008B1460" w:rsidRPr="00117D40">
        <w:rPr>
          <w:rFonts w:cstheme="minorHAnsi"/>
          <w:b/>
          <w:color w:val="ED0000"/>
          <w:u w:val="single"/>
        </w:rPr>
        <w:t>dimetaklor</w:t>
      </w:r>
      <w:proofErr w:type="spellEnd"/>
      <w:r w:rsidR="008B1460" w:rsidRPr="00117D40">
        <w:rPr>
          <w:rFonts w:cstheme="minorHAnsi"/>
          <w:b/>
          <w:color w:val="ED0000"/>
          <w:u w:val="single"/>
        </w:rPr>
        <w:t xml:space="preserve">, </w:t>
      </w:r>
      <w:proofErr w:type="spellStart"/>
      <w:r w:rsidR="008B1460" w:rsidRPr="00117D40">
        <w:rPr>
          <w:rFonts w:cstheme="minorHAnsi"/>
          <w:b/>
          <w:color w:val="ED0000"/>
          <w:u w:val="single"/>
        </w:rPr>
        <w:t>dimetenamid</w:t>
      </w:r>
      <w:proofErr w:type="spellEnd"/>
      <w:r w:rsidR="008B1460" w:rsidRPr="00117D40">
        <w:rPr>
          <w:rFonts w:cstheme="minorHAnsi"/>
          <w:b/>
          <w:color w:val="ED0000"/>
          <w:u w:val="single"/>
        </w:rPr>
        <w:t xml:space="preserve">, </w:t>
      </w:r>
      <w:proofErr w:type="spellStart"/>
      <w:r w:rsidR="008B1460" w:rsidRPr="00117D40">
        <w:rPr>
          <w:rFonts w:cstheme="minorHAnsi"/>
          <w:b/>
          <w:color w:val="ED0000"/>
          <w:u w:val="single"/>
        </w:rPr>
        <w:t>flufenacet</w:t>
      </w:r>
      <w:proofErr w:type="spellEnd"/>
      <w:r w:rsidR="008B1460" w:rsidRPr="00117D40">
        <w:rPr>
          <w:rFonts w:cstheme="minorHAnsi"/>
          <w:b/>
          <w:color w:val="ED0000"/>
          <w:u w:val="single"/>
        </w:rPr>
        <w:t xml:space="preserve">, </w:t>
      </w:r>
      <w:proofErr w:type="spellStart"/>
      <w:r w:rsidR="008B1460" w:rsidRPr="00117D40">
        <w:rPr>
          <w:rFonts w:cstheme="minorHAnsi"/>
          <w:b/>
          <w:color w:val="ED0000"/>
          <w:u w:val="single"/>
        </w:rPr>
        <w:t>flurokloridon</w:t>
      </w:r>
      <w:proofErr w:type="spellEnd"/>
      <w:r w:rsidR="008B1460" w:rsidRPr="00117D40">
        <w:rPr>
          <w:rFonts w:cstheme="minorHAnsi"/>
          <w:b/>
          <w:color w:val="ED0000"/>
          <w:u w:val="single"/>
        </w:rPr>
        <w:t xml:space="preserve">, </w:t>
      </w:r>
      <w:proofErr w:type="spellStart"/>
      <w:r w:rsidR="008B1460" w:rsidRPr="00117D40">
        <w:rPr>
          <w:rFonts w:cstheme="minorHAnsi"/>
          <w:b/>
          <w:color w:val="ED0000"/>
          <w:u w:val="single"/>
        </w:rPr>
        <w:t>klopiralid</w:t>
      </w:r>
      <w:proofErr w:type="spellEnd"/>
      <w:r w:rsidR="008B1460" w:rsidRPr="00117D40">
        <w:rPr>
          <w:rFonts w:cstheme="minorHAnsi"/>
          <w:b/>
          <w:color w:val="ED0000"/>
          <w:u w:val="single"/>
        </w:rPr>
        <w:t xml:space="preserve">, </w:t>
      </w:r>
      <w:proofErr w:type="spellStart"/>
      <w:r w:rsidR="008B1460" w:rsidRPr="00117D40">
        <w:rPr>
          <w:rFonts w:cstheme="minorHAnsi"/>
          <w:b/>
          <w:color w:val="ED0000"/>
          <w:u w:val="single"/>
        </w:rPr>
        <w:t>klorantraniliprol</w:t>
      </w:r>
      <w:proofErr w:type="spellEnd"/>
      <w:r w:rsidR="008B1460" w:rsidRPr="00117D40">
        <w:rPr>
          <w:rFonts w:cstheme="minorHAnsi"/>
          <w:b/>
          <w:color w:val="ED0000"/>
          <w:u w:val="single"/>
        </w:rPr>
        <w:t xml:space="preserve">, MCPA, </w:t>
      </w:r>
      <w:proofErr w:type="spellStart"/>
      <w:r w:rsidR="008B1460" w:rsidRPr="00117D40">
        <w:rPr>
          <w:rFonts w:cstheme="minorHAnsi"/>
          <w:b/>
          <w:color w:val="ED0000"/>
          <w:u w:val="single"/>
        </w:rPr>
        <w:t>mekoprop</w:t>
      </w:r>
      <w:proofErr w:type="spellEnd"/>
      <w:r w:rsidR="008B1460" w:rsidRPr="00117D40">
        <w:rPr>
          <w:rFonts w:cstheme="minorHAnsi"/>
          <w:b/>
          <w:color w:val="ED0000"/>
          <w:u w:val="single"/>
        </w:rPr>
        <w:t>-p (</w:t>
      </w:r>
      <w:proofErr w:type="spellStart"/>
      <w:r w:rsidR="008B1460" w:rsidRPr="00117D40">
        <w:rPr>
          <w:rFonts w:cstheme="minorHAnsi"/>
          <w:b/>
          <w:color w:val="ED0000"/>
          <w:u w:val="single"/>
        </w:rPr>
        <w:t>mcpp</w:t>
      </w:r>
      <w:proofErr w:type="spellEnd"/>
      <w:r w:rsidR="008B1460" w:rsidRPr="00117D40">
        <w:rPr>
          <w:rFonts w:cstheme="minorHAnsi"/>
          <w:b/>
          <w:color w:val="ED0000"/>
          <w:u w:val="single"/>
        </w:rPr>
        <w:t xml:space="preserve">-p), </w:t>
      </w:r>
      <w:proofErr w:type="spellStart"/>
      <w:r w:rsidR="008B1460" w:rsidRPr="00117D40">
        <w:rPr>
          <w:rFonts w:cstheme="minorHAnsi"/>
          <w:b/>
          <w:color w:val="ED0000"/>
          <w:u w:val="single"/>
        </w:rPr>
        <w:t>metalaksil</w:t>
      </w:r>
      <w:proofErr w:type="spellEnd"/>
      <w:r w:rsidR="008B1460" w:rsidRPr="00117D40">
        <w:rPr>
          <w:rFonts w:cstheme="minorHAnsi"/>
          <w:b/>
          <w:color w:val="ED0000"/>
          <w:u w:val="single"/>
        </w:rPr>
        <w:t>/</w:t>
      </w:r>
      <w:proofErr w:type="spellStart"/>
      <w:r w:rsidR="008B1460" w:rsidRPr="00117D40">
        <w:rPr>
          <w:rFonts w:cstheme="minorHAnsi"/>
          <w:b/>
          <w:color w:val="ED0000"/>
          <w:u w:val="single"/>
        </w:rPr>
        <w:t>metalaksil</w:t>
      </w:r>
      <w:proofErr w:type="spellEnd"/>
      <w:r w:rsidR="008B1460" w:rsidRPr="00117D40">
        <w:rPr>
          <w:rFonts w:cstheme="minorHAnsi"/>
          <w:b/>
          <w:color w:val="ED0000"/>
          <w:u w:val="single"/>
        </w:rPr>
        <w:t xml:space="preserve">-M, </w:t>
      </w:r>
      <w:proofErr w:type="spellStart"/>
      <w:r w:rsidR="008B1460" w:rsidRPr="00117D40">
        <w:rPr>
          <w:rFonts w:cstheme="minorHAnsi"/>
          <w:b/>
          <w:color w:val="ED0000"/>
          <w:u w:val="single"/>
        </w:rPr>
        <w:t>metamitron</w:t>
      </w:r>
      <w:proofErr w:type="spellEnd"/>
      <w:r w:rsidR="008B1460" w:rsidRPr="00117D40">
        <w:rPr>
          <w:rFonts w:cstheme="minorHAnsi"/>
          <w:b/>
          <w:color w:val="ED0000"/>
          <w:u w:val="single"/>
        </w:rPr>
        <w:t xml:space="preserve">, </w:t>
      </w:r>
      <w:proofErr w:type="spellStart"/>
      <w:r w:rsidR="008B1460" w:rsidRPr="00117D40">
        <w:rPr>
          <w:rFonts w:cstheme="minorHAnsi"/>
          <w:b/>
          <w:color w:val="ED0000"/>
          <w:u w:val="single"/>
        </w:rPr>
        <w:t>metazaklor</w:t>
      </w:r>
      <w:proofErr w:type="spellEnd"/>
      <w:r w:rsidR="008B1460" w:rsidRPr="00117D40">
        <w:rPr>
          <w:rFonts w:cstheme="minorHAnsi"/>
          <w:b/>
          <w:color w:val="ED0000"/>
          <w:u w:val="single"/>
        </w:rPr>
        <w:t xml:space="preserve">, </w:t>
      </w:r>
      <w:proofErr w:type="spellStart"/>
      <w:r w:rsidR="008B1460" w:rsidRPr="00117D40">
        <w:rPr>
          <w:rFonts w:cstheme="minorHAnsi"/>
          <w:b/>
          <w:color w:val="ED0000"/>
          <w:u w:val="single"/>
        </w:rPr>
        <w:t>metribuzin</w:t>
      </w:r>
      <w:proofErr w:type="spellEnd"/>
      <w:r w:rsidR="008B1460" w:rsidRPr="00117D40">
        <w:rPr>
          <w:rFonts w:cstheme="minorHAnsi"/>
          <w:b/>
          <w:color w:val="ED0000"/>
          <w:u w:val="single"/>
        </w:rPr>
        <w:t xml:space="preserve">, </w:t>
      </w:r>
      <w:proofErr w:type="spellStart"/>
      <w:r w:rsidR="008B1460" w:rsidRPr="00117D40">
        <w:rPr>
          <w:rFonts w:cstheme="minorHAnsi"/>
          <w:b/>
          <w:color w:val="ED0000"/>
          <w:u w:val="single"/>
        </w:rPr>
        <w:t>nikosulfuron</w:t>
      </w:r>
      <w:proofErr w:type="spellEnd"/>
      <w:r w:rsidR="008B1460" w:rsidRPr="00117D40">
        <w:rPr>
          <w:rFonts w:cstheme="minorHAnsi"/>
          <w:b/>
          <w:color w:val="ED0000"/>
          <w:u w:val="single"/>
        </w:rPr>
        <w:t xml:space="preserve">, </w:t>
      </w:r>
      <w:proofErr w:type="spellStart"/>
      <w:r w:rsidR="008B1460" w:rsidRPr="00117D40">
        <w:rPr>
          <w:rFonts w:cstheme="minorHAnsi"/>
          <w:b/>
          <w:color w:val="ED0000"/>
          <w:u w:val="single"/>
        </w:rPr>
        <w:t>petoksamid</w:t>
      </w:r>
      <w:proofErr w:type="spellEnd"/>
      <w:r w:rsidR="008B1460" w:rsidRPr="00117D40">
        <w:rPr>
          <w:rFonts w:cstheme="minorHAnsi"/>
          <w:b/>
          <w:color w:val="ED0000"/>
          <w:u w:val="single"/>
        </w:rPr>
        <w:t xml:space="preserve">, </w:t>
      </w:r>
      <w:proofErr w:type="spellStart"/>
      <w:r w:rsidR="008B1460" w:rsidRPr="00117D40">
        <w:rPr>
          <w:rFonts w:cstheme="minorHAnsi"/>
          <w:b/>
          <w:color w:val="ED0000"/>
          <w:u w:val="single"/>
        </w:rPr>
        <w:t>rimsulfuron</w:t>
      </w:r>
      <w:proofErr w:type="spellEnd"/>
      <w:r w:rsidR="008B1460" w:rsidRPr="00117D40">
        <w:rPr>
          <w:rFonts w:cstheme="minorHAnsi"/>
          <w:b/>
          <w:color w:val="ED0000"/>
          <w:u w:val="single"/>
        </w:rPr>
        <w:t>, S-</w:t>
      </w:r>
      <w:proofErr w:type="spellStart"/>
      <w:r w:rsidR="008B1460" w:rsidRPr="00117D40">
        <w:rPr>
          <w:rFonts w:cstheme="minorHAnsi"/>
          <w:b/>
          <w:color w:val="ED0000"/>
          <w:u w:val="single"/>
        </w:rPr>
        <w:t>metolaklor</w:t>
      </w:r>
      <w:proofErr w:type="spellEnd"/>
      <w:r w:rsidR="008B1460" w:rsidRPr="00117D40">
        <w:rPr>
          <w:rFonts w:cstheme="minorHAnsi"/>
          <w:b/>
          <w:color w:val="ED0000"/>
          <w:u w:val="single"/>
        </w:rPr>
        <w:t xml:space="preserve">, </w:t>
      </w:r>
      <w:proofErr w:type="spellStart"/>
      <w:r w:rsidR="008B1460" w:rsidRPr="00117D40">
        <w:rPr>
          <w:rFonts w:cstheme="minorHAnsi"/>
          <w:b/>
          <w:color w:val="ED0000"/>
          <w:u w:val="single"/>
        </w:rPr>
        <w:t>terbutilazin</w:t>
      </w:r>
      <w:proofErr w:type="spellEnd"/>
      <w:r w:rsidR="008B1460" w:rsidRPr="00117D40">
        <w:rPr>
          <w:rFonts w:cstheme="minorHAnsi"/>
          <w:b/>
          <w:color w:val="ED0000"/>
          <w:u w:val="single"/>
        </w:rPr>
        <w:t xml:space="preserve">, </w:t>
      </w:r>
      <w:proofErr w:type="spellStart"/>
      <w:r w:rsidR="008B1460" w:rsidRPr="00117D40">
        <w:rPr>
          <w:rFonts w:cstheme="minorHAnsi"/>
          <w:b/>
          <w:color w:val="ED0000"/>
          <w:u w:val="single"/>
        </w:rPr>
        <w:t>tritosulfuron</w:t>
      </w:r>
      <w:proofErr w:type="spellEnd"/>
    </w:p>
    <w:p w14:paraId="31F1B255" w14:textId="78349F42" w:rsidR="00E36F21" w:rsidRPr="00EC764C" w:rsidRDefault="00E36F21" w:rsidP="007C3012">
      <w:pPr>
        <w:pStyle w:val="Naslov1"/>
      </w:pPr>
      <w:bookmarkStart w:id="15" w:name="_Toc184893182"/>
      <w:r w:rsidRPr="00EC764C">
        <w:t>Pesticidi v hrani</w:t>
      </w:r>
      <w:bookmarkEnd w:id="15"/>
    </w:p>
    <w:p w14:paraId="51AF0F51" w14:textId="58EB623F" w:rsidR="00E36F21" w:rsidRPr="00EC764C" w:rsidRDefault="00E36F21" w:rsidP="007570E2">
      <w:pPr>
        <w:spacing w:after="160" w:line="259" w:lineRule="auto"/>
        <w:jc w:val="both"/>
        <w:rPr>
          <w:rFonts w:cstheme="minorHAnsi"/>
          <w:sz w:val="24"/>
          <w:szCs w:val="24"/>
        </w:rPr>
      </w:pPr>
      <w:r w:rsidRPr="00EC764C">
        <w:rPr>
          <w:rFonts w:cstheme="minorHAnsi"/>
          <w:sz w:val="24"/>
          <w:szCs w:val="24"/>
        </w:rPr>
        <w:t xml:space="preserve">UVHVVR izvaja uradni nadzor ob uvozu živil v skladu z izvedeno oceno tveganja, ki temelji na vrsti živil, državi porekla, količini uvoženih živil, številu pošiljk kot tudi ugotovljeni problematiki kot izhaja iz podatkov, objavljenih v sistemu hitrega obveščanja za živila in krmo EU RASFF. V okviru tovrstnega vzorčenja je UVHVVR do  24. avgusta 2023 odvzela 11 vzorcev sadja in zelenjave s poreklom iz Srbije, analize pa so pri enem  vzorcu breskev </w:t>
      </w:r>
      <w:r w:rsidRPr="00EC764C">
        <w:rPr>
          <w:rFonts w:cstheme="minorHAnsi"/>
          <w:b/>
          <w:bCs/>
          <w:sz w:val="24"/>
          <w:szCs w:val="24"/>
        </w:rPr>
        <w:t xml:space="preserve">pokazale na prisotnost ostanka pesticida </w:t>
      </w:r>
      <w:proofErr w:type="spellStart"/>
      <w:r w:rsidRPr="00EC764C">
        <w:rPr>
          <w:rFonts w:cstheme="minorHAnsi"/>
          <w:b/>
          <w:bCs/>
          <w:i/>
          <w:iCs/>
          <w:sz w:val="24"/>
          <w:szCs w:val="24"/>
        </w:rPr>
        <w:t>klorpirifos</w:t>
      </w:r>
      <w:proofErr w:type="spellEnd"/>
      <w:r w:rsidRPr="00EC764C">
        <w:rPr>
          <w:rFonts w:cstheme="minorHAnsi"/>
          <w:b/>
          <w:bCs/>
          <w:i/>
          <w:iCs/>
          <w:sz w:val="24"/>
          <w:szCs w:val="24"/>
        </w:rPr>
        <w:t>-etila</w:t>
      </w:r>
      <w:r w:rsidRPr="00EC764C">
        <w:rPr>
          <w:rFonts w:cstheme="minorHAnsi"/>
          <w:i/>
          <w:iCs/>
          <w:sz w:val="24"/>
          <w:szCs w:val="24"/>
        </w:rPr>
        <w:t>.</w:t>
      </w:r>
    </w:p>
    <w:p w14:paraId="43EB6D6B" w14:textId="77777777" w:rsidR="00E36F21" w:rsidRPr="00EC764C" w:rsidRDefault="00E36F21" w:rsidP="007570E2">
      <w:pPr>
        <w:spacing w:after="160" w:line="259" w:lineRule="auto"/>
        <w:jc w:val="both"/>
        <w:rPr>
          <w:rFonts w:cstheme="minorHAnsi"/>
          <w:sz w:val="24"/>
          <w:szCs w:val="24"/>
        </w:rPr>
      </w:pPr>
      <w:r w:rsidRPr="00EC764C">
        <w:rPr>
          <w:rFonts w:cstheme="minorHAnsi"/>
          <w:sz w:val="24"/>
          <w:szCs w:val="24"/>
        </w:rPr>
        <w:t xml:space="preserve">V primeru vzorčenja sliv s Poljske, ki je bilo izvedeno v okviru letnega uradnega vzorčenja ostankov pesticidov v prometu, so se le te v času prejetja rezultatov analiz še nahajale v prometu, zato je UVHVVR povzela </w:t>
      </w:r>
      <w:hyperlink r:id="rId15" w:history="1">
        <w:r w:rsidRPr="00EC764C">
          <w:rPr>
            <w:rStyle w:val="Hiperpovezava"/>
            <w:rFonts w:cstheme="minorHAnsi"/>
            <w:sz w:val="24"/>
            <w:szCs w:val="24"/>
          </w:rPr>
          <w:t xml:space="preserve">informacijo o umiku sliv zaradi ugotovljene prisotnosti </w:t>
        </w:r>
      </w:hyperlink>
      <w:hyperlink r:id="rId16" w:history="1">
        <w:proofErr w:type="spellStart"/>
        <w:r w:rsidRPr="00EC764C">
          <w:rPr>
            <w:rStyle w:val="Hiperpovezava"/>
            <w:rFonts w:cstheme="minorHAnsi"/>
            <w:sz w:val="24"/>
            <w:szCs w:val="24"/>
          </w:rPr>
          <w:t>klorpirifos</w:t>
        </w:r>
        <w:proofErr w:type="spellEnd"/>
      </w:hyperlink>
      <w:hyperlink r:id="rId17" w:history="1">
        <w:r w:rsidRPr="00EC764C">
          <w:rPr>
            <w:rStyle w:val="Hiperpovezava"/>
            <w:rFonts w:cstheme="minorHAnsi"/>
            <w:sz w:val="24"/>
            <w:szCs w:val="24"/>
          </w:rPr>
          <w:t>-etila.  </w:t>
        </w:r>
      </w:hyperlink>
    </w:p>
    <w:p w14:paraId="3E4547CD" w14:textId="25C4210D" w:rsidR="00E36F21" w:rsidRPr="00EC764C" w:rsidRDefault="00016B8D" w:rsidP="007C3012">
      <w:pPr>
        <w:pStyle w:val="Naslov1"/>
      </w:pPr>
      <w:bookmarkStart w:id="16" w:name="_Toc184893183"/>
      <w:r>
        <w:t>KAKO VAROVATI OPRAŠEVALCE OB HKRATNI UPORABI FITOFARMACEVTSKIH SREDSTEV?</w:t>
      </w:r>
      <w:bookmarkEnd w:id="16"/>
    </w:p>
    <w:p w14:paraId="6A31D125" w14:textId="07808018" w:rsidR="009A7E48" w:rsidRPr="00EC764C" w:rsidRDefault="009A7E48" w:rsidP="007570E2">
      <w:pPr>
        <w:spacing w:after="160" w:line="259" w:lineRule="auto"/>
        <w:jc w:val="both"/>
        <w:rPr>
          <w:rFonts w:cstheme="minorHAnsi"/>
          <w:sz w:val="24"/>
          <w:szCs w:val="24"/>
        </w:rPr>
      </w:pPr>
      <w:r w:rsidRPr="00EC764C">
        <w:rPr>
          <w:rFonts w:cstheme="minorHAnsi"/>
          <w:b/>
          <w:bCs/>
          <w:sz w:val="24"/>
          <w:szCs w:val="24"/>
        </w:rPr>
        <w:t>Uporabniki fitofarmacevtskih sredstev upoštevajmo sledeče:</w:t>
      </w:r>
    </w:p>
    <w:p w14:paraId="14316371" w14:textId="79A7AF6D" w:rsidR="009A7E48" w:rsidRPr="00EC764C" w:rsidRDefault="009A7E48" w:rsidP="00FC6CC0">
      <w:pPr>
        <w:numPr>
          <w:ilvl w:val="0"/>
          <w:numId w:val="8"/>
        </w:numPr>
        <w:spacing w:after="160" w:line="259" w:lineRule="auto"/>
        <w:jc w:val="both"/>
        <w:rPr>
          <w:rFonts w:cstheme="minorHAnsi"/>
          <w:sz w:val="24"/>
          <w:szCs w:val="24"/>
        </w:rPr>
      </w:pPr>
      <w:r w:rsidRPr="00EC764C">
        <w:rPr>
          <w:rFonts w:cstheme="minorHAnsi"/>
          <w:sz w:val="24"/>
          <w:szCs w:val="24"/>
        </w:rPr>
        <w:t>pred uporabo čebelam nevarnih FFS odstranimo cvetočo podrast</w:t>
      </w:r>
      <w:r w:rsidR="007570E2">
        <w:rPr>
          <w:rFonts w:cstheme="minorHAnsi"/>
          <w:sz w:val="24"/>
          <w:szCs w:val="24"/>
        </w:rPr>
        <w:t>;</w:t>
      </w:r>
    </w:p>
    <w:p w14:paraId="45C0A836" w14:textId="0CF41113" w:rsidR="009A7E48" w:rsidRPr="00EC764C" w:rsidRDefault="009A7E48" w:rsidP="00FC6CC0">
      <w:pPr>
        <w:numPr>
          <w:ilvl w:val="0"/>
          <w:numId w:val="8"/>
        </w:numPr>
        <w:spacing w:after="160" w:line="259" w:lineRule="auto"/>
        <w:jc w:val="both"/>
        <w:rPr>
          <w:rFonts w:cstheme="minorHAnsi"/>
          <w:sz w:val="24"/>
          <w:szCs w:val="24"/>
        </w:rPr>
      </w:pPr>
      <w:r w:rsidRPr="00EC764C">
        <w:rPr>
          <w:rFonts w:cstheme="minorHAnsi"/>
          <w:sz w:val="24"/>
          <w:szCs w:val="24"/>
        </w:rPr>
        <w:t>preprečimo zanašanje FFS na sosednje parcele</w:t>
      </w:r>
      <w:r w:rsidR="007570E2">
        <w:rPr>
          <w:rFonts w:cstheme="minorHAnsi"/>
          <w:sz w:val="24"/>
          <w:szCs w:val="24"/>
        </w:rPr>
        <w:t>;</w:t>
      </w:r>
    </w:p>
    <w:p w14:paraId="0B02085F" w14:textId="6EF1F5E0" w:rsidR="009A7E48" w:rsidRPr="00EC764C" w:rsidRDefault="009A7E48" w:rsidP="00FC6CC0">
      <w:pPr>
        <w:numPr>
          <w:ilvl w:val="0"/>
          <w:numId w:val="8"/>
        </w:numPr>
        <w:spacing w:after="160" w:line="259" w:lineRule="auto"/>
        <w:jc w:val="both"/>
        <w:rPr>
          <w:rFonts w:cstheme="minorHAnsi"/>
          <w:sz w:val="24"/>
          <w:szCs w:val="24"/>
        </w:rPr>
      </w:pPr>
      <w:r w:rsidRPr="00EC764C">
        <w:rPr>
          <w:rFonts w:cstheme="minorHAnsi"/>
          <w:sz w:val="24"/>
          <w:szCs w:val="24"/>
          <w:lang w:val="pl-PL"/>
        </w:rPr>
        <w:t>ne škropimo v vročini nad 25 °C</w:t>
      </w:r>
      <w:r w:rsidR="007570E2">
        <w:rPr>
          <w:rFonts w:cstheme="minorHAnsi"/>
          <w:sz w:val="24"/>
          <w:szCs w:val="24"/>
          <w:lang w:val="pl-PL"/>
        </w:rPr>
        <w:t>;</w:t>
      </w:r>
    </w:p>
    <w:p w14:paraId="6807D570" w14:textId="78F89C61" w:rsidR="009A7E48" w:rsidRPr="00EC764C" w:rsidRDefault="009A7E48" w:rsidP="00FC6CC0">
      <w:pPr>
        <w:numPr>
          <w:ilvl w:val="0"/>
          <w:numId w:val="8"/>
        </w:numPr>
        <w:spacing w:after="160" w:line="259" w:lineRule="auto"/>
        <w:jc w:val="both"/>
        <w:rPr>
          <w:rFonts w:cstheme="minorHAnsi"/>
          <w:sz w:val="24"/>
          <w:szCs w:val="24"/>
        </w:rPr>
      </w:pPr>
      <w:r w:rsidRPr="00EC764C">
        <w:rPr>
          <w:rFonts w:cstheme="minorHAnsi"/>
          <w:sz w:val="24"/>
          <w:szCs w:val="24"/>
        </w:rPr>
        <w:t>dosledno upoštevajmo navodila za uporabo FFS</w:t>
      </w:r>
      <w:r w:rsidR="007570E2">
        <w:rPr>
          <w:rFonts w:cstheme="minorHAnsi"/>
          <w:sz w:val="24"/>
          <w:szCs w:val="24"/>
        </w:rPr>
        <w:t>;</w:t>
      </w:r>
    </w:p>
    <w:p w14:paraId="0F941AFB" w14:textId="08B1E4B9" w:rsidR="009A7E48" w:rsidRPr="00A76EA1" w:rsidRDefault="009A7E48" w:rsidP="00FC6CC0">
      <w:pPr>
        <w:numPr>
          <w:ilvl w:val="0"/>
          <w:numId w:val="8"/>
        </w:numPr>
        <w:spacing w:after="160" w:line="259" w:lineRule="auto"/>
        <w:jc w:val="both"/>
        <w:rPr>
          <w:rFonts w:cstheme="minorHAnsi"/>
          <w:sz w:val="24"/>
          <w:szCs w:val="24"/>
        </w:rPr>
      </w:pPr>
      <w:r w:rsidRPr="00A76EA1">
        <w:rPr>
          <w:rFonts w:cstheme="minorHAnsi"/>
          <w:sz w:val="24"/>
          <w:szCs w:val="24"/>
          <w:lang w:val="pt-BR"/>
        </w:rPr>
        <w:t>vzpostavimo vzajemno sodelovanje s čebelarji</w:t>
      </w:r>
      <w:r w:rsidR="00B32156" w:rsidRPr="00A76EA1">
        <w:rPr>
          <w:rFonts w:cstheme="minorHAnsi"/>
          <w:sz w:val="24"/>
          <w:szCs w:val="24"/>
          <w:lang w:val="pt-BR"/>
        </w:rPr>
        <w:t>;</w:t>
      </w:r>
    </w:p>
    <w:p w14:paraId="04E6C9DE" w14:textId="77777777" w:rsidR="009A7E48" w:rsidRPr="00A76EA1" w:rsidRDefault="009A7E48" w:rsidP="00FF5EAB">
      <w:pPr>
        <w:spacing w:after="160" w:line="259" w:lineRule="auto"/>
        <w:ind w:left="360"/>
        <w:jc w:val="both"/>
        <w:rPr>
          <w:rFonts w:cstheme="minorHAnsi"/>
          <w:sz w:val="24"/>
          <w:szCs w:val="24"/>
        </w:rPr>
      </w:pPr>
      <w:r w:rsidRPr="00A76EA1">
        <w:rPr>
          <w:rFonts w:cstheme="minorHAnsi"/>
          <w:sz w:val="24"/>
          <w:szCs w:val="24"/>
        </w:rPr>
        <w:t>ŠKROPLJENJE ali PRŠENJE rastlin s fitofarmacevtskimi pripravki:</w:t>
      </w:r>
    </w:p>
    <w:p w14:paraId="24DAEFA4" w14:textId="3EFDBE50" w:rsidR="009A7E48" w:rsidRPr="00A76EA1" w:rsidRDefault="009A7E48" w:rsidP="00FC6CC0">
      <w:pPr>
        <w:numPr>
          <w:ilvl w:val="0"/>
          <w:numId w:val="8"/>
        </w:numPr>
        <w:spacing w:after="160" w:line="259" w:lineRule="auto"/>
        <w:jc w:val="both"/>
        <w:rPr>
          <w:rFonts w:cstheme="minorHAnsi"/>
          <w:sz w:val="24"/>
          <w:szCs w:val="24"/>
        </w:rPr>
      </w:pPr>
      <w:r w:rsidRPr="00A76EA1">
        <w:rPr>
          <w:rFonts w:cstheme="minorHAnsi"/>
          <w:b/>
          <w:bCs/>
          <w:sz w:val="24"/>
          <w:szCs w:val="24"/>
        </w:rPr>
        <w:t xml:space="preserve">v času cvetenja praviloma ne škropimo </w:t>
      </w:r>
      <w:r w:rsidRPr="00A76EA1">
        <w:rPr>
          <w:rFonts w:cstheme="minorHAnsi"/>
          <w:sz w:val="24"/>
          <w:szCs w:val="24"/>
        </w:rPr>
        <w:t>s fitofarmacevtskimi pripravki (FFS)</w:t>
      </w:r>
    </w:p>
    <w:p w14:paraId="7E281D92" w14:textId="30E38B4C" w:rsidR="009A7E48" w:rsidRPr="00A76EA1" w:rsidRDefault="009A7E48" w:rsidP="00FC6CC0">
      <w:pPr>
        <w:numPr>
          <w:ilvl w:val="0"/>
          <w:numId w:val="8"/>
        </w:numPr>
        <w:spacing w:after="160" w:line="259" w:lineRule="auto"/>
        <w:jc w:val="both"/>
        <w:rPr>
          <w:rFonts w:cstheme="minorHAnsi"/>
          <w:sz w:val="24"/>
          <w:szCs w:val="24"/>
        </w:rPr>
      </w:pPr>
      <w:r w:rsidRPr="00A76EA1">
        <w:rPr>
          <w:rFonts w:cstheme="minorHAnsi"/>
          <w:sz w:val="24"/>
          <w:szCs w:val="24"/>
        </w:rPr>
        <w:t xml:space="preserve">če je ob cvetenju nujno potrebno zatirati bolezni ali škodljivce, </w:t>
      </w:r>
      <w:r w:rsidRPr="00A76EA1">
        <w:rPr>
          <w:rFonts w:cstheme="minorHAnsi"/>
          <w:b/>
          <w:bCs/>
          <w:sz w:val="24"/>
          <w:szCs w:val="24"/>
        </w:rPr>
        <w:t>opravimo škropljenje takrat, ko čebele niso na paši in to s pripravki, ki niso nevarni za čebele</w:t>
      </w:r>
    </w:p>
    <w:p w14:paraId="18A437AA" w14:textId="12AB0913" w:rsidR="00814C48" w:rsidRPr="00814C48" w:rsidRDefault="009A7E48" w:rsidP="00B32156">
      <w:pPr>
        <w:spacing w:after="160" w:line="259" w:lineRule="auto"/>
        <w:jc w:val="both"/>
        <w:rPr>
          <w:rFonts w:cstheme="minorHAnsi"/>
          <w:sz w:val="24"/>
          <w:szCs w:val="24"/>
        </w:rPr>
      </w:pPr>
      <w:r w:rsidRPr="00A76EA1">
        <w:rPr>
          <w:rFonts w:cstheme="minorHAnsi"/>
          <w:sz w:val="24"/>
          <w:szCs w:val="24"/>
        </w:rPr>
        <w:t xml:space="preserve">Sredstva, ki so nevarna čebelam, so na etiketi označena kot </w:t>
      </w:r>
      <w:r w:rsidRPr="00A76EA1">
        <w:rPr>
          <w:rFonts w:cstheme="minorHAnsi"/>
          <w:b/>
          <w:bCs/>
          <w:sz w:val="24"/>
          <w:szCs w:val="24"/>
        </w:rPr>
        <w:t xml:space="preserve">»nevarno za čebele« </w:t>
      </w:r>
      <w:r w:rsidRPr="00A76EA1">
        <w:rPr>
          <w:rFonts w:cstheme="minorHAnsi"/>
          <w:sz w:val="24"/>
          <w:szCs w:val="24"/>
        </w:rPr>
        <w:t xml:space="preserve">ter opremljena s posebnim grafičnim znakom. </w:t>
      </w:r>
      <w:r w:rsidRPr="00A76EA1">
        <w:rPr>
          <w:rFonts w:cstheme="minorHAnsi"/>
          <w:b/>
          <w:bCs/>
          <w:sz w:val="24"/>
          <w:szCs w:val="24"/>
        </w:rPr>
        <w:t xml:space="preserve">V času cvetenja gojenih rastlin je prepovedana uporaba </w:t>
      </w:r>
      <w:proofErr w:type="spellStart"/>
      <w:r w:rsidRPr="00A76EA1">
        <w:rPr>
          <w:rFonts w:cstheme="minorHAnsi"/>
          <w:b/>
          <w:bCs/>
          <w:sz w:val="24"/>
          <w:szCs w:val="24"/>
        </w:rPr>
        <w:t>sistemičnih</w:t>
      </w:r>
      <w:proofErr w:type="spellEnd"/>
      <w:r w:rsidRPr="00A76EA1">
        <w:rPr>
          <w:rFonts w:cstheme="minorHAnsi"/>
          <w:sz w:val="24"/>
          <w:szCs w:val="24"/>
        </w:rPr>
        <w:t>, čebelam nevarnih FFS.</w:t>
      </w:r>
      <w:r w:rsidR="00B32156" w:rsidRPr="00A76EA1">
        <w:rPr>
          <w:rFonts w:cstheme="minorHAnsi"/>
          <w:sz w:val="24"/>
          <w:szCs w:val="24"/>
        </w:rPr>
        <w:t xml:space="preserve"> </w:t>
      </w:r>
      <w:r w:rsidR="00814C48" w:rsidRPr="00A76EA1">
        <w:rPr>
          <w:rFonts w:cstheme="minorHAnsi"/>
          <w:sz w:val="24"/>
          <w:szCs w:val="24"/>
        </w:rPr>
        <w:t xml:space="preserve">Pri uporabi FFS, ki so označena kot čebelam nevarna, mora uporabnik </w:t>
      </w:r>
      <w:proofErr w:type="spellStart"/>
      <w:r w:rsidR="00814C48" w:rsidRPr="00A76EA1">
        <w:rPr>
          <w:rFonts w:cstheme="minorHAnsi"/>
          <w:sz w:val="24"/>
          <w:szCs w:val="24"/>
        </w:rPr>
        <w:t>tretiranje</w:t>
      </w:r>
      <w:proofErr w:type="spellEnd"/>
      <w:r w:rsidR="00814C48" w:rsidRPr="00A76EA1">
        <w:rPr>
          <w:rFonts w:cstheme="minorHAnsi"/>
          <w:sz w:val="24"/>
          <w:szCs w:val="24"/>
        </w:rPr>
        <w:t xml:space="preserve"> izvajati na način, </w:t>
      </w:r>
      <w:r w:rsidR="00814C48" w:rsidRPr="00A76EA1">
        <w:rPr>
          <w:rFonts w:cstheme="minorHAnsi"/>
          <w:b/>
          <w:bCs/>
          <w:sz w:val="24"/>
          <w:szCs w:val="24"/>
        </w:rPr>
        <w:t>da se prepreči zanašanje FFS</w:t>
      </w:r>
      <w:r w:rsidR="00814C48" w:rsidRPr="00814C48">
        <w:rPr>
          <w:rFonts w:cstheme="minorHAnsi"/>
          <w:b/>
          <w:bCs/>
          <w:sz w:val="24"/>
          <w:szCs w:val="24"/>
        </w:rPr>
        <w:t xml:space="preserve"> na sosednje površine s cvetočimi rastlinami</w:t>
      </w:r>
      <w:r w:rsidR="00814C48" w:rsidRPr="00814C48">
        <w:rPr>
          <w:rFonts w:cstheme="minorHAnsi"/>
          <w:sz w:val="24"/>
          <w:szCs w:val="24"/>
        </w:rPr>
        <w:t>. Tudi plevelni pasovi ob njivi ne smejo cveteti, oziroma na smemo jih škropiti in potrebno je preprečiti zanašanje FFS , tudi zaradi druge populacije koristnih žuželk!</w:t>
      </w:r>
    </w:p>
    <w:p w14:paraId="50BCD1CA" w14:textId="675AC475" w:rsidR="009A7E48" w:rsidRPr="00EC764C" w:rsidRDefault="00814C48" w:rsidP="00814C48">
      <w:pPr>
        <w:spacing w:after="160" w:line="259" w:lineRule="auto"/>
        <w:ind w:left="360"/>
        <w:jc w:val="both"/>
        <w:rPr>
          <w:rFonts w:cstheme="minorHAnsi"/>
          <w:b/>
          <w:bCs/>
          <w:sz w:val="24"/>
          <w:szCs w:val="24"/>
        </w:rPr>
      </w:pPr>
      <w:r w:rsidRPr="00EC764C">
        <w:rPr>
          <w:rFonts w:cstheme="minorHAnsi"/>
          <w:b/>
          <w:bCs/>
          <w:sz w:val="24"/>
          <w:szCs w:val="24"/>
        </w:rPr>
        <w:t>Sodelovanje kmetov s čebelarji in prilaganje čebelarjev pri preprečitvi zastrupitve čebel</w:t>
      </w:r>
    </w:p>
    <w:p w14:paraId="7F7855C1" w14:textId="098D555A" w:rsidR="00814C48" w:rsidRPr="00814C48" w:rsidRDefault="00814C48" w:rsidP="00FC6CC0">
      <w:pPr>
        <w:numPr>
          <w:ilvl w:val="0"/>
          <w:numId w:val="9"/>
        </w:numPr>
        <w:spacing w:after="160" w:line="259" w:lineRule="auto"/>
        <w:jc w:val="both"/>
        <w:rPr>
          <w:rFonts w:cstheme="minorHAnsi"/>
          <w:sz w:val="24"/>
          <w:szCs w:val="24"/>
        </w:rPr>
      </w:pPr>
      <w:r w:rsidRPr="00814C48">
        <w:rPr>
          <w:rFonts w:cstheme="minorHAnsi"/>
          <w:sz w:val="24"/>
          <w:szCs w:val="24"/>
        </w:rPr>
        <w:lastRenderedPageBreak/>
        <w:t>izbrati najmanj rizično mesto za postavitev čebelnjaka, daleč od področja z intenzivno kmetijsko pridelavo. Ker Slovenijo pokriva skoraj 2/3 gozdnih površin, naj ne bi imeli težav z iskanjem takšnega primernega  mesta.,</w:t>
      </w:r>
    </w:p>
    <w:p w14:paraId="467ED495" w14:textId="197B1624" w:rsidR="00814C48" w:rsidRPr="00814C48" w:rsidRDefault="00814C48" w:rsidP="00FC6CC0">
      <w:pPr>
        <w:numPr>
          <w:ilvl w:val="0"/>
          <w:numId w:val="9"/>
        </w:numPr>
        <w:spacing w:after="160" w:line="259" w:lineRule="auto"/>
        <w:jc w:val="both"/>
        <w:rPr>
          <w:rFonts w:cstheme="minorHAnsi"/>
          <w:sz w:val="24"/>
          <w:szCs w:val="24"/>
        </w:rPr>
      </w:pPr>
      <w:r w:rsidRPr="00814C48">
        <w:rPr>
          <w:rFonts w:cstheme="minorHAnsi"/>
          <w:sz w:val="24"/>
          <w:szCs w:val="24"/>
        </w:rPr>
        <w:t xml:space="preserve">imeti registriran čebelnjak in v čebelarskem društvu narejen pašni red. Podatki o čebelnjakih so digitalizirani in tako dostopni vsem uporabnikom FFS. </w:t>
      </w:r>
    </w:p>
    <w:p w14:paraId="0AAE418E" w14:textId="6E5D3245" w:rsidR="00814C48" w:rsidRPr="00814C48" w:rsidRDefault="00814C48" w:rsidP="00FC6CC0">
      <w:pPr>
        <w:numPr>
          <w:ilvl w:val="0"/>
          <w:numId w:val="9"/>
        </w:numPr>
        <w:spacing w:after="160" w:line="259" w:lineRule="auto"/>
        <w:jc w:val="both"/>
        <w:rPr>
          <w:rFonts w:cstheme="minorHAnsi"/>
          <w:sz w:val="24"/>
          <w:szCs w:val="24"/>
        </w:rPr>
      </w:pPr>
      <w:r w:rsidRPr="00814C48">
        <w:rPr>
          <w:rFonts w:cstheme="minorHAnsi"/>
          <w:sz w:val="24"/>
          <w:szCs w:val="24"/>
        </w:rPr>
        <w:t>obiskati osnovno usposabljanje o zdravstvenem varstvu rastlin in si tako pridobiti vse potrebne informacije o nevarnostih pesticidov .</w:t>
      </w:r>
    </w:p>
    <w:p w14:paraId="5A15ADDD" w14:textId="28593671" w:rsidR="00814C48" w:rsidRPr="00814C48" w:rsidRDefault="00814C48" w:rsidP="00FC6CC0">
      <w:pPr>
        <w:numPr>
          <w:ilvl w:val="0"/>
          <w:numId w:val="9"/>
        </w:numPr>
        <w:spacing w:after="160" w:line="259" w:lineRule="auto"/>
        <w:jc w:val="both"/>
        <w:rPr>
          <w:rFonts w:cstheme="minorHAnsi"/>
          <w:sz w:val="24"/>
          <w:szCs w:val="24"/>
        </w:rPr>
      </w:pPr>
      <w:r w:rsidRPr="00814C48">
        <w:rPr>
          <w:rFonts w:cstheme="minorHAnsi"/>
          <w:sz w:val="24"/>
          <w:szCs w:val="24"/>
        </w:rPr>
        <w:t> imeti dobre in pristne odnose z vsemi uporabniki FFS v okolici našega čebelnjaka.</w:t>
      </w:r>
    </w:p>
    <w:p w14:paraId="0CBBE9DB" w14:textId="33134799" w:rsidR="00814C48" w:rsidRPr="00814C48" w:rsidRDefault="00814C48" w:rsidP="00FC6CC0">
      <w:pPr>
        <w:numPr>
          <w:ilvl w:val="0"/>
          <w:numId w:val="9"/>
        </w:numPr>
        <w:spacing w:after="160" w:line="259" w:lineRule="auto"/>
        <w:jc w:val="both"/>
        <w:rPr>
          <w:rFonts w:cstheme="minorHAnsi"/>
          <w:sz w:val="24"/>
          <w:szCs w:val="24"/>
        </w:rPr>
      </w:pPr>
      <w:r w:rsidRPr="00814C48">
        <w:rPr>
          <w:rFonts w:cstheme="minorHAnsi"/>
          <w:sz w:val="24"/>
          <w:szCs w:val="24"/>
        </w:rPr>
        <w:t> spremljati obvestila v sredstvih javnega obveščanja o uporabi FFS.</w:t>
      </w:r>
    </w:p>
    <w:p w14:paraId="20071F9F" w14:textId="161CEBEF" w:rsidR="00814C48" w:rsidRPr="00814C48" w:rsidRDefault="00814C48" w:rsidP="00FC6CC0">
      <w:pPr>
        <w:numPr>
          <w:ilvl w:val="0"/>
          <w:numId w:val="9"/>
        </w:numPr>
        <w:spacing w:after="160" w:line="259" w:lineRule="auto"/>
        <w:jc w:val="both"/>
        <w:rPr>
          <w:rFonts w:cstheme="minorHAnsi"/>
          <w:sz w:val="24"/>
          <w:szCs w:val="24"/>
        </w:rPr>
      </w:pPr>
      <w:r w:rsidRPr="00814C48">
        <w:rPr>
          <w:rFonts w:cstheme="minorHAnsi"/>
          <w:sz w:val="24"/>
          <w:szCs w:val="24"/>
        </w:rPr>
        <w:t> uporabnike pesticidov še dodatno opozarjati na nevarnost teh strupov.</w:t>
      </w:r>
    </w:p>
    <w:p w14:paraId="074D454F" w14:textId="77777777" w:rsidR="00814C48" w:rsidRPr="00814C48" w:rsidRDefault="00814C48" w:rsidP="007C3012">
      <w:pPr>
        <w:pStyle w:val="Naslov1"/>
      </w:pPr>
      <w:bookmarkStart w:id="17" w:name="_Toc184893184"/>
      <w:r w:rsidRPr="00814C48">
        <w:t>Biotska raznovrstnost je pestrost živih organizmov in njihovih bivališč</w:t>
      </w:r>
      <w:bookmarkEnd w:id="17"/>
    </w:p>
    <w:p w14:paraId="3361A8FA" w14:textId="62C31CA1" w:rsidR="00814C48" w:rsidRPr="00814C48" w:rsidRDefault="00814C48" w:rsidP="00814C48">
      <w:pPr>
        <w:spacing w:after="160" w:line="259" w:lineRule="auto"/>
        <w:jc w:val="both"/>
        <w:rPr>
          <w:rFonts w:cstheme="minorHAnsi"/>
          <w:sz w:val="24"/>
          <w:szCs w:val="24"/>
        </w:rPr>
      </w:pPr>
      <w:r w:rsidRPr="00814C48">
        <w:rPr>
          <w:rFonts w:cstheme="minorHAnsi"/>
          <w:sz w:val="24"/>
          <w:szCs w:val="24"/>
          <w:lang w:val="pl-PL"/>
        </w:rPr>
        <w:t xml:space="preserve">Zakaj je pomembna raznolikost med pripadniki </w:t>
      </w:r>
      <w:proofErr w:type="spellStart"/>
      <w:r w:rsidRPr="00814C48">
        <w:rPr>
          <w:rFonts w:cstheme="minorHAnsi"/>
          <w:sz w:val="24"/>
          <w:szCs w:val="24"/>
          <w:lang w:val="de-DE"/>
        </w:rPr>
        <w:t>iste</w:t>
      </w:r>
      <w:proofErr w:type="spellEnd"/>
      <w:r w:rsidRPr="00814C48">
        <w:rPr>
          <w:rFonts w:cstheme="minorHAnsi"/>
          <w:sz w:val="24"/>
          <w:szCs w:val="24"/>
          <w:lang w:val="de-DE"/>
        </w:rPr>
        <w:t xml:space="preserve"> </w:t>
      </w:r>
      <w:proofErr w:type="spellStart"/>
      <w:r w:rsidRPr="00814C48">
        <w:rPr>
          <w:rFonts w:cstheme="minorHAnsi"/>
          <w:sz w:val="24"/>
          <w:szCs w:val="24"/>
          <w:lang w:val="de-DE"/>
        </w:rPr>
        <w:t>vrste</w:t>
      </w:r>
      <w:proofErr w:type="spellEnd"/>
      <w:r w:rsidRPr="00814C48">
        <w:rPr>
          <w:rFonts w:cstheme="minorHAnsi"/>
          <w:sz w:val="24"/>
          <w:szCs w:val="24"/>
          <w:lang w:val="de-DE"/>
        </w:rPr>
        <w:t xml:space="preserve">? </w:t>
      </w:r>
      <w:proofErr w:type="spellStart"/>
      <w:r w:rsidRPr="00814C48">
        <w:rPr>
          <w:rFonts w:cstheme="minorHAnsi"/>
          <w:sz w:val="24"/>
          <w:szCs w:val="24"/>
          <w:lang w:val="de-DE"/>
        </w:rPr>
        <w:t>Zato</w:t>
      </w:r>
      <w:proofErr w:type="spellEnd"/>
      <w:r w:rsidRPr="00814C48">
        <w:rPr>
          <w:rFonts w:cstheme="minorHAnsi"/>
          <w:sz w:val="24"/>
          <w:szCs w:val="24"/>
          <w:lang w:val="de-DE"/>
        </w:rPr>
        <w:t xml:space="preserve">, </w:t>
      </w:r>
      <w:proofErr w:type="spellStart"/>
      <w:r w:rsidRPr="00814C48">
        <w:rPr>
          <w:rFonts w:cstheme="minorHAnsi"/>
          <w:sz w:val="24"/>
          <w:szCs w:val="24"/>
          <w:lang w:val="de-DE"/>
        </w:rPr>
        <w:t>ker</w:t>
      </w:r>
      <w:proofErr w:type="spellEnd"/>
      <w:r w:rsidRPr="00814C48">
        <w:rPr>
          <w:rFonts w:cstheme="minorHAnsi"/>
          <w:sz w:val="24"/>
          <w:szCs w:val="24"/>
          <w:lang w:val="de-DE"/>
        </w:rPr>
        <w:t xml:space="preserve"> so v </w:t>
      </w:r>
      <w:proofErr w:type="spellStart"/>
      <w:r w:rsidRPr="00814C48">
        <w:rPr>
          <w:rFonts w:cstheme="minorHAnsi"/>
          <w:sz w:val="24"/>
          <w:szCs w:val="24"/>
          <w:lang w:val="de-DE"/>
        </w:rPr>
        <w:t>spreminjajočih</w:t>
      </w:r>
      <w:proofErr w:type="spellEnd"/>
      <w:r w:rsidRPr="00814C48">
        <w:rPr>
          <w:rFonts w:cstheme="minorHAnsi"/>
          <w:sz w:val="24"/>
          <w:szCs w:val="24"/>
        </w:rPr>
        <w:t xml:space="preserve"> se razmerah v naravi ob različnih časih potrebne različne prilagoditve.</w:t>
      </w:r>
      <w:r w:rsidRPr="00EC764C">
        <w:rPr>
          <w:rFonts w:cstheme="minorHAnsi"/>
          <w:sz w:val="24"/>
          <w:szCs w:val="24"/>
        </w:rPr>
        <w:t xml:space="preserve"> </w:t>
      </w:r>
      <w:r w:rsidRPr="00814C48">
        <w:rPr>
          <w:rFonts w:cstheme="minorHAnsi"/>
          <w:sz w:val="24"/>
          <w:szCs w:val="24"/>
        </w:rPr>
        <w:t xml:space="preserve">Raznolike lastnosti med posamezniki iste vrste omogočajo, da del osebkov </w:t>
      </w:r>
      <w:r w:rsidRPr="00814C48">
        <w:rPr>
          <w:rFonts w:cstheme="minorHAnsi"/>
          <w:sz w:val="24"/>
          <w:szCs w:val="24"/>
          <w:lang w:val="pl-PL"/>
        </w:rPr>
        <w:t xml:space="preserve">kljub spreminjajočim se razmeram v okolju preživi. Biotska pestrost je torej še posebej </w:t>
      </w:r>
      <w:r w:rsidRPr="00814C48">
        <w:rPr>
          <w:rFonts w:cstheme="minorHAnsi"/>
          <w:sz w:val="24"/>
          <w:szCs w:val="24"/>
        </w:rPr>
        <w:t>pomembna v času klimatskih sprememb!</w:t>
      </w:r>
      <w:r w:rsidRPr="00814C48">
        <w:rPr>
          <w:rFonts w:cstheme="minorHAnsi"/>
          <w:sz w:val="24"/>
          <w:szCs w:val="24"/>
          <w:lang w:val="pl-PL"/>
        </w:rPr>
        <w:t xml:space="preserve"> </w:t>
      </w:r>
    </w:p>
    <w:p w14:paraId="449C5404" w14:textId="77777777" w:rsidR="00814C48" w:rsidRPr="00814C48" w:rsidRDefault="00814C48" w:rsidP="00FF5EAB">
      <w:pPr>
        <w:spacing w:after="160" w:line="259" w:lineRule="auto"/>
        <w:jc w:val="both"/>
        <w:rPr>
          <w:rFonts w:cstheme="minorHAnsi"/>
          <w:b/>
          <w:bCs/>
          <w:sz w:val="24"/>
          <w:szCs w:val="24"/>
        </w:rPr>
      </w:pPr>
      <w:r w:rsidRPr="00EC764C">
        <w:rPr>
          <w:rFonts w:cstheme="minorHAnsi"/>
          <w:b/>
          <w:bCs/>
          <w:sz w:val="24"/>
          <w:szCs w:val="24"/>
        </w:rPr>
        <w:t>Biotska pestrost je naše življenje!</w:t>
      </w:r>
    </w:p>
    <w:p w14:paraId="2A8FE161" w14:textId="722E3203" w:rsidR="00814C48" w:rsidRPr="00814C48" w:rsidRDefault="00814C48" w:rsidP="007C3012">
      <w:pPr>
        <w:pStyle w:val="Naslov1"/>
      </w:pPr>
      <w:bookmarkStart w:id="18" w:name="_Toc184893185"/>
      <w:r w:rsidRPr="00814C48">
        <w:t>Slovenija je ena izmed vročih točk biotske raznovrstnosti v Evropi.</w:t>
      </w:r>
      <w:bookmarkEnd w:id="18"/>
    </w:p>
    <w:p w14:paraId="0A855EC9" w14:textId="3A63CAB8" w:rsidR="00814C48" w:rsidRPr="00EC764C" w:rsidRDefault="00814C48" w:rsidP="00814C48">
      <w:pPr>
        <w:spacing w:after="160" w:line="259" w:lineRule="auto"/>
        <w:jc w:val="both"/>
        <w:rPr>
          <w:rFonts w:cstheme="minorHAnsi"/>
          <w:sz w:val="24"/>
          <w:szCs w:val="24"/>
        </w:rPr>
      </w:pPr>
      <w:r w:rsidRPr="00814C48">
        <w:rPr>
          <w:rFonts w:cstheme="minorHAnsi"/>
          <w:sz w:val="24"/>
          <w:szCs w:val="24"/>
        </w:rPr>
        <w:t>Znanstveniki so v Sloveniji doslej zabeležili približno 24.000 vrst živih bitij. Med temi je</w:t>
      </w:r>
      <w:r w:rsidRPr="00EC764C">
        <w:rPr>
          <w:rFonts w:cstheme="minorHAnsi"/>
          <w:sz w:val="24"/>
          <w:szCs w:val="24"/>
        </w:rPr>
        <w:t xml:space="preserve"> </w:t>
      </w:r>
      <w:r w:rsidRPr="00814C48">
        <w:rPr>
          <w:rFonts w:cstheme="minorHAnsi"/>
          <w:sz w:val="24"/>
          <w:szCs w:val="24"/>
        </w:rPr>
        <w:t>kakšnih 3.200 vrst višjih rastlin,</w:t>
      </w:r>
      <w:r w:rsidRPr="00EC764C">
        <w:rPr>
          <w:rFonts w:cstheme="minorHAnsi"/>
          <w:sz w:val="24"/>
          <w:szCs w:val="24"/>
        </w:rPr>
        <w:t xml:space="preserve"> </w:t>
      </w:r>
      <w:r w:rsidRPr="00814C48">
        <w:rPr>
          <w:rFonts w:cstheme="minorHAnsi"/>
          <w:sz w:val="24"/>
          <w:szCs w:val="24"/>
        </w:rPr>
        <w:t>1.200 vrst alg, 3.000 vrst gliv in 15.000 vrst živali. Več kot četrtina živalskih vrst je endemičnih (značilne le za določen del in jih ni mogoče najti nikjer drugje)!!</w:t>
      </w:r>
      <w:r w:rsidRPr="00EC764C">
        <w:rPr>
          <w:rFonts w:cstheme="minorHAnsi"/>
          <w:sz w:val="24"/>
          <w:szCs w:val="24"/>
        </w:rPr>
        <w:t xml:space="preserve"> </w:t>
      </w:r>
      <w:r w:rsidRPr="00814C48">
        <w:rPr>
          <w:rFonts w:cstheme="minorHAnsi"/>
          <w:sz w:val="24"/>
          <w:szCs w:val="24"/>
        </w:rPr>
        <w:t>Ne glede na takšno vrstno bogastvo so tudi v naši državi opazni trendi zmanjševanja biotske pestrosti. Velikega krčenja so bila deležna mokrišča, ki so bila v preteklih desetletjih izsušena za potrebe kmetijstva.</w:t>
      </w:r>
      <w:r w:rsidRPr="00EC764C">
        <w:rPr>
          <w:rFonts w:cstheme="minorHAnsi"/>
          <w:sz w:val="24"/>
          <w:szCs w:val="24"/>
        </w:rPr>
        <w:t xml:space="preserve"> </w:t>
      </w:r>
      <w:r w:rsidRPr="00814C48">
        <w:rPr>
          <w:rFonts w:cstheme="minorHAnsi"/>
          <w:sz w:val="24"/>
          <w:szCs w:val="24"/>
          <w:lang w:val="pl-PL"/>
        </w:rPr>
        <w:t xml:space="preserve">Tista, ki so ostala, so v zadnjem času pod </w:t>
      </w:r>
      <w:r w:rsidRPr="00814C48">
        <w:rPr>
          <w:rFonts w:cstheme="minorHAnsi"/>
          <w:sz w:val="24"/>
          <w:szCs w:val="24"/>
        </w:rPr>
        <w:t xml:space="preserve">hudim pritiskom urbanizacije. Škodo je utrpela tudi tradicionalna kmetijska krajina, ki </w:t>
      </w:r>
      <w:r w:rsidRPr="00814C48">
        <w:rPr>
          <w:rFonts w:cstheme="minorHAnsi"/>
          <w:sz w:val="24"/>
          <w:szCs w:val="24"/>
          <w:lang w:val="pl-PL"/>
        </w:rPr>
        <w:t xml:space="preserve">je zaradi potrebe po čim cenejši, monokulturni </w:t>
      </w:r>
      <w:r w:rsidRPr="00814C48">
        <w:rPr>
          <w:rFonts w:cstheme="minorHAnsi"/>
          <w:sz w:val="24"/>
          <w:szCs w:val="24"/>
        </w:rPr>
        <w:t xml:space="preserve">pridelavi hrane z uporabo </w:t>
      </w:r>
      <w:proofErr w:type="spellStart"/>
      <w:r w:rsidRPr="00814C48">
        <w:rPr>
          <w:rFonts w:cstheme="minorHAnsi"/>
          <w:sz w:val="24"/>
          <w:szCs w:val="24"/>
        </w:rPr>
        <w:t>agrokemičnih</w:t>
      </w:r>
      <w:proofErr w:type="spellEnd"/>
      <w:r w:rsidRPr="00814C48">
        <w:rPr>
          <w:rFonts w:cstheme="minorHAnsi"/>
          <w:sz w:val="24"/>
          <w:szCs w:val="24"/>
        </w:rPr>
        <w:t xml:space="preserve"> sredstev vse bolj biotsko osiromašena.</w:t>
      </w:r>
    </w:p>
    <w:p w14:paraId="3267119E" w14:textId="1612883E" w:rsidR="00FF5EAB" w:rsidRPr="007C3012" w:rsidRDefault="00814C48" w:rsidP="007C3012">
      <w:pPr>
        <w:spacing w:after="160" w:line="259" w:lineRule="auto"/>
        <w:jc w:val="both"/>
        <w:rPr>
          <w:rFonts w:cstheme="minorHAnsi"/>
          <w:sz w:val="24"/>
          <w:szCs w:val="24"/>
        </w:rPr>
      </w:pPr>
      <w:r w:rsidRPr="00814C48">
        <w:rPr>
          <w:rFonts w:cstheme="minorHAnsi"/>
          <w:sz w:val="24"/>
          <w:szCs w:val="24"/>
        </w:rPr>
        <w:t xml:space="preserve">Upravljanje kmetije na posebnih območjih varstva je poseben izziv, saj je treba najti ravnovesje med ekonomskimi in naravovarstvenimi vidiki </w:t>
      </w:r>
      <w:r w:rsidRPr="00814C48">
        <w:rPr>
          <w:rFonts w:cstheme="minorHAnsi"/>
          <w:b/>
          <w:bCs/>
          <w:sz w:val="24"/>
          <w:szCs w:val="24"/>
        </w:rPr>
        <w:t>Ena od oblik  upravljanja so tudi KRAJINSKE ZNAČILNOSTI!!</w:t>
      </w:r>
    </w:p>
    <w:p w14:paraId="48A1FF9C" w14:textId="7D7F2427" w:rsidR="00627A0D" w:rsidRPr="00FF5EAB" w:rsidRDefault="00FF5EAB" w:rsidP="007C3012">
      <w:pPr>
        <w:pStyle w:val="Naslov1"/>
      </w:pPr>
      <w:bookmarkStart w:id="19" w:name="_Toc184893186"/>
      <w:r w:rsidRPr="00FF5EAB">
        <w:t>ZEMLJA JE NAŠE NAJBOLJ POMEMBNO ORODJE</w:t>
      </w:r>
      <w:bookmarkEnd w:id="19"/>
    </w:p>
    <w:p w14:paraId="09D7E468" w14:textId="256A0090" w:rsidR="00627A0D" w:rsidRPr="00FF5EAB" w:rsidRDefault="00627A0D" w:rsidP="00FF5EAB">
      <w:pPr>
        <w:jc w:val="both"/>
        <w:rPr>
          <w:rFonts w:cstheme="minorHAnsi"/>
          <w:sz w:val="24"/>
          <w:szCs w:val="24"/>
        </w:rPr>
      </w:pPr>
      <w:r w:rsidRPr="00FF5EAB">
        <w:rPr>
          <w:rFonts w:cstheme="minorHAnsi"/>
          <w:sz w:val="24"/>
          <w:szCs w:val="24"/>
        </w:rPr>
        <w:t>Danes, ko nam je na svetovnem spletu dostopnih ogromno informacij, kupimo lahko praktično vse, pa še industrija je hitro povzela želje ljudi po zdravi, naravn</w:t>
      </w:r>
      <w:r w:rsidR="00FF5EAB">
        <w:rPr>
          <w:rFonts w:cstheme="minorHAnsi"/>
          <w:sz w:val="24"/>
          <w:szCs w:val="24"/>
        </w:rPr>
        <w:t xml:space="preserve">o </w:t>
      </w:r>
      <w:r w:rsidRPr="00FF5EAB">
        <w:rPr>
          <w:rFonts w:cstheme="minorHAnsi"/>
          <w:sz w:val="24"/>
          <w:szCs w:val="24"/>
        </w:rPr>
        <w:t xml:space="preserve">pridelani hrani, smo kar pozabili, kje so temelji zdravja rastlin, s tem pa tudi ekonomske pridelave kvalitetne hrane. </w:t>
      </w:r>
    </w:p>
    <w:p w14:paraId="3A62305D" w14:textId="0CCE3946" w:rsidR="00627A0D" w:rsidRPr="00FF5EAB" w:rsidRDefault="00627A0D" w:rsidP="00FF5EAB">
      <w:pPr>
        <w:jc w:val="both"/>
        <w:rPr>
          <w:rFonts w:cstheme="minorHAnsi"/>
          <w:sz w:val="24"/>
          <w:szCs w:val="24"/>
        </w:rPr>
      </w:pPr>
      <w:r w:rsidRPr="00FF5EAB">
        <w:rPr>
          <w:rFonts w:cstheme="minorHAnsi"/>
          <w:sz w:val="24"/>
          <w:szCs w:val="24"/>
        </w:rPr>
        <w:t xml:space="preserve">Zemlja je temelj vsake uspešne pridelave rastlin, pa naj govorimo o ekološki, konvencionalni, </w:t>
      </w:r>
      <w:r w:rsidR="00FF5EAB">
        <w:rPr>
          <w:rFonts w:cstheme="minorHAnsi"/>
          <w:sz w:val="24"/>
          <w:szCs w:val="24"/>
        </w:rPr>
        <w:t xml:space="preserve">ali </w:t>
      </w:r>
      <w:r w:rsidRPr="00FF5EAB">
        <w:rPr>
          <w:rFonts w:cstheme="minorHAnsi"/>
          <w:sz w:val="24"/>
          <w:szCs w:val="24"/>
        </w:rPr>
        <w:t>ohranitven</w:t>
      </w:r>
      <w:r w:rsidR="00FF5EAB">
        <w:rPr>
          <w:rFonts w:cstheme="minorHAnsi"/>
          <w:sz w:val="24"/>
          <w:szCs w:val="24"/>
        </w:rPr>
        <w:t xml:space="preserve">i </w:t>
      </w:r>
      <w:r w:rsidRPr="00FF5EAB">
        <w:rPr>
          <w:rFonts w:cstheme="minorHAnsi"/>
          <w:sz w:val="24"/>
          <w:szCs w:val="24"/>
        </w:rPr>
        <w:t xml:space="preserve"> pridelavi. Prav posebej pa ima zemlja in bo imela velik pomen pri prilagajanju na podnebne spremembe in predvsem reševanju težav, ki jih že prinašajo in jih bodo v kmetijski pridelavi še prinašale. </w:t>
      </w:r>
    </w:p>
    <w:p w14:paraId="63E63DAB" w14:textId="15640EF7" w:rsidR="00627A0D" w:rsidRPr="00FF5EAB" w:rsidRDefault="00FF5EAB" w:rsidP="007C3012">
      <w:pPr>
        <w:pStyle w:val="Naslov1"/>
      </w:pPr>
      <w:bookmarkStart w:id="20" w:name="_Toc184893187"/>
      <w:r w:rsidRPr="00FF5EAB">
        <w:t>KAJ JE RODOVITNA PRST?</w:t>
      </w:r>
      <w:bookmarkEnd w:id="20"/>
    </w:p>
    <w:p w14:paraId="1F5D4199" w14:textId="77777777" w:rsidR="00627A0D" w:rsidRPr="00FF5EAB" w:rsidRDefault="00627A0D" w:rsidP="00FF5EAB">
      <w:pPr>
        <w:jc w:val="both"/>
        <w:rPr>
          <w:rFonts w:cstheme="minorHAnsi"/>
          <w:sz w:val="24"/>
          <w:szCs w:val="24"/>
        </w:rPr>
      </w:pPr>
      <w:r w:rsidRPr="00FF5EAB">
        <w:rPr>
          <w:rFonts w:cstheme="minorHAnsi"/>
          <w:sz w:val="24"/>
          <w:szCs w:val="24"/>
        </w:rPr>
        <w:t xml:space="preserve">Zemlja je zapleten sistem, ni samo skupek mineralnih delcev. V roki imate poleg mineralnih delcev organsko snov, humus, mikroorganizme, veliko različnih drugih kemičnih elementov, </w:t>
      </w:r>
      <w:r w:rsidRPr="00FF5EAB">
        <w:rPr>
          <w:rFonts w:cstheme="minorHAnsi"/>
          <w:sz w:val="24"/>
          <w:szCs w:val="24"/>
        </w:rPr>
        <w:lastRenderedPageBreak/>
        <w:t xml:space="preserve">organskih kislin, huminskih kislin in zagotovo še kaj, kar sploh ne vemo. Vse skupaj je rodovitna, živa prst. Samo taka zagotavlja rastlinam ugodne pogoje, pravilno prehrano, s tem pa tudi zdravje in visok pridelek. </w:t>
      </w:r>
    </w:p>
    <w:p w14:paraId="57AA46AC" w14:textId="77777777" w:rsidR="00627A0D" w:rsidRPr="00FF5EAB" w:rsidRDefault="00627A0D" w:rsidP="00FF5EAB">
      <w:pPr>
        <w:jc w:val="both"/>
        <w:rPr>
          <w:rFonts w:cstheme="minorHAnsi"/>
          <w:sz w:val="24"/>
          <w:szCs w:val="24"/>
        </w:rPr>
      </w:pPr>
      <w:r w:rsidRPr="00FF5EAB">
        <w:rPr>
          <w:rFonts w:cstheme="minorHAnsi"/>
          <w:sz w:val="24"/>
          <w:szCs w:val="24"/>
        </w:rPr>
        <w:t xml:space="preserve">Lastnosti zemlje opisujemo na več načinov, tudi analiz zemlje obstaja veliko. A za potrebe pridelave hrane ni treba poznati prav vseh, je pa dobro vedeti nekaj osnovnih dejstev. </w:t>
      </w:r>
    </w:p>
    <w:p w14:paraId="3A662840" w14:textId="77777777" w:rsidR="00627A0D" w:rsidRPr="00FF5EAB" w:rsidRDefault="00627A0D" w:rsidP="00FF5EAB">
      <w:pPr>
        <w:jc w:val="both"/>
        <w:rPr>
          <w:rFonts w:cstheme="minorHAnsi"/>
          <w:sz w:val="24"/>
          <w:szCs w:val="24"/>
        </w:rPr>
      </w:pPr>
      <w:r w:rsidRPr="00FF5EAB">
        <w:rPr>
          <w:rFonts w:cstheme="minorHAnsi"/>
          <w:sz w:val="24"/>
          <w:szCs w:val="24"/>
        </w:rPr>
        <w:t xml:space="preserve">Zemlja, mnogo jih reče tudi prst, tla … je medij, v katerem rastejo rastline na vrtu, nastaja iz matične kamnine globoko pod nami. Ta vedno odreja osnovne lastnosti tal, predvsem teksturo tal in seveda pH tal. Strukturo tal pa določajo naše ravnanje z zemljo, rastline, ki jih pridelujemo na njej in seveda, količina in različnost živih organizmov (makro in </w:t>
      </w:r>
      <w:proofErr w:type="spellStart"/>
      <w:r w:rsidRPr="00FF5EAB">
        <w:rPr>
          <w:rFonts w:cstheme="minorHAnsi"/>
          <w:sz w:val="24"/>
          <w:szCs w:val="24"/>
        </w:rPr>
        <w:t>mikro</w:t>
      </w:r>
      <w:proofErr w:type="spellEnd"/>
      <w:r w:rsidRPr="00FF5EAB">
        <w:rPr>
          <w:rFonts w:cstheme="minorHAnsi"/>
          <w:sz w:val="24"/>
          <w:szCs w:val="24"/>
        </w:rPr>
        <w:t xml:space="preserve"> organizmov) v zemlji. Na ta del pa najbolj vpliva prav človek s svojim ravnanjem z zemljo. </w:t>
      </w:r>
    </w:p>
    <w:p w14:paraId="7C22EB13" w14:textId="77777777" w:rsidR="00627A0D" w:rsidRPr="00FF5EAB" w:rsidRDefault="00627A0D" w:rsidP="00FF5EAB">
      <w:pPr>
        <w:jc w:val="both"/>
        <w:rPr>
          <w:rFonts w:cstheme="minorHAnsi"/>
          <w:b/>
          <w:bCs/>
          <w:i/>
          <w:iCs/>
          <w:sz w:val="24"/>
          <w:szCs w:val="24"/>
        </w:rPr>
      </w:pPr>
      <w:r w:rsidRPr="00FF5EAB">
        <w:rPr>
          <w:rFonts w:cstheme="minorHAnsi"/>
          <w:b/>
          <w:bCs/>
          <w:i/>
          <w:iCs/>
          <w:sz w:val="24"/>
          <w:szCs w:val="24"/>
        </w:rPr>
        <w:t xml:space="preserve">Svojo zemljo moramo dobro poznati, da jo lahko ohranimo živo in rodovitno </w:t>
      </w:r>
    </w:p>
    <w:p w14:paraId="62A13136" w14:textId="112149B5" w:rsidR="00627A0D" w:rsidRPr="00FF5EAB" w:rsidRDefault="00627A0D" w:rsidP="00FF5EAB">
      <w:pPr>
        <w:jc w:val="both"/>
        <w:rPr>
          <w:rFonts w:cstheme="minorHAnsi"/>
          <w:sz w:val="24"/>
          <w:szCs w:val="24"/>
        </w:rPr>
      </w:pPr>
      <w:r w:rsidRPr="00FF5EAB">
        <w:rPr>
          <w:rFonts w:cstheme="minorHAnsi"/>
          <w:sz w:val="24"/>
          <w:szCs w:val="24"/>
        </w:rPr>
        <w:t>Prst, zemlja, ki jo držite v roki, je sestavljena iz treh delov, trdi del, plinasti del in tekoči del. Najbolj ugodno razmerje med njimi je 50</w:t>
      </w:r>
      <w:r w:rsidR="00FF5EAB">
        <w:rPr>
          <w:rFonts w:cstheme="minorHAnsi"/>
          <w:sz w:val="24"/>
          <w:szCs w:val="24"/>
        </w:rPr>
        <w:t xml:space="preserve"> </w:t>
      </w:r>
      <w:r w:rsidRPr="00FF5EAB">
        <w:rPr>
          <w:rFonts w:cstheme="minorHAnsi"/>
          <w:sz w:val="24"/>
          <w:szCs w:val="24"/>
        </w:rPr>
        <w:t>% trdih mineralnih in organskih delcev, 25% vode in 25% zraka oz</w:t>
      </w:r>
      <w:r w:rsidR="00FF5EAB">
        <w:rPr>
          <w:rFonts w:cstheme="minorHAnsi"/>
          <w:sz w:val="24"/>
          <w:szCs w:val="24"/>
        </w:rPr>
        <w:t>iroma</w:t>
      </w:r>
      <w:r w:rsidRPr="00FF5EAB">
        <w:rPr>
          <w:rFonts w:cstheme="minorHAnsi"/>
          <w:sz w:val="24"/>
          <w:szCs w:val="24"/>
        </w:rPr>
        <w:t xml:space="preserve"> plinastega dela. Ta slednji je pogosto vprašljiv v tleh, kjer je uničena struktura tal in kjer ne skrbimo za dovolj organske snovi in čim bolj različnega živega dela zemlje</w:t>
      </w:r>
      <w:r w:rsidR="00FF5EAB">
        <w:rPr>
          <w:rFonts w:cstheme="minorHAnsi"/>
          <w:sz w:val="24"/>
          <w:szCs w:val="24"/>
        </w:rPr>
        <w:t xml:space="preserve">, </w:t>
      </w:r>
      <w:r w:rsidRPr="00FF5EAB">
        <w:rPr>
          <w:rFonts w:cstheme="minorHAnsi"/>
          <w:sz w:val="24"/>
          <w:szCs w:val="24"/>
        </w:rPr>
        <w:t xml:space="preserve">je razmerje, ki ga moramo vzdrževati </w:t>
      </w:r>
      <w:r w:rsidR="00FF5EAB">
        <w:rPr>
          <w:rFonts w:cstheme="minorHAnsi"/>
          <w:sz w:val="24"/>
          <w:szCs w:val="24"/>
        </w:rPr>
        <w:t>n</w:t>
      </w:r>
      <w:r w:rsidRPr="00FF5EAB">
        <w:rPr>
          <w:rFonts w:cstheme="minorHAnsi"/>
          <w:sz w:val="24"/>
          <w:szCs w:val="24"/>
        </w:rPr>
        <w:t xml:space="preserve">a njivskih površinah ves čas vegetacije. </w:t>
      </w:r>
    </w:p>
    <w:p w14:paraId="5CE9C174" w14:textId="77777777" w:rsidR="00627A0D" w:rsidRPr="00FF5EAB" w:rsidRDefault="00627A0D" w:rsidP="00FF5EAB">
      <w:pPr>
        <w:jc w:val="both"/>
        <w:rPr>
          <w:rFonts w:cstheme="minorHAnsi"/>
          <w:b/>
          <w:bCs/>
          <w:i/>
          <w:iCs/>
          <w:sz w:val="24"/>
          <w:szCs w:val="24"/>
        </w:rPr>
      </w:pPr>
      <w:r w:rsidRPr="00FF5EAB">
        <w:rPr>
          <w:rFonts w:cstheme="minorHAnsi"/>
          <w:b/>
          <w:bCs/>
          <w:i/>
          <w:iCs/>
          <w:sz w:val="24"/>
          <w:szCs w:val="24"/>
        </w:rPr>
        <w:t xml:space="preserve">Kaj sodi k </w:t>
      </w:r>
      <w:proofErr w:type="spellStart"/>
      <w:r w:rsidRPr="00FF5EAB">
        <w:rPr>
          <w:rFonts w:cstheme="minorHAnsi"/>
          <w:b/>
          <w:bCs/>
          <w:i/>
          <w:iCs/>
          <w:sz w:val="24"/>
          <w:szCs w:val="24"/>
        </w:rPr>
        <w:t>meliorativnim</w:t>
      </w:r>
      <w:proofErr w:type="spellEnd"/>
      <w:r w:rsidRPr="00FF5EAB">
        <w:rPr>
          <w:rFonts w:cstheme="minorHAnsi"/>
          <w:b/>
          <w:bCs/>
          <w:i/>
          <w:iCs/>
          <w:sz w:val="24"/>
          <w:szCs w:val="24"/>
        </w:rPr>
        <w:t xml:space="preserve"> ukrepom tal?</w:t>
      </w:r>
    </w:p>
    <w:p w14:paraId="0EAF5B02" w14:textId="77777777" w:rsidR="00627A0D" w:rsidRPr="00FF5EAB" w:rsidRDefault="00627A0D" w:rsidP="00FF5EAB">
      <w:pPr>
        <w:jc w:val="both"/>
        <w:rPr>
          <w:rFonts w:cstheme="minorHAnsi"/>
          <w:sz w:val="24"/>
          <w:szCs w:val="24"/>
        </w:rPr>
      </w:pPr>
      <w:proofErr w:type="spellStart"/>
      <w:r w:rsidRPr="00FF5EAB">
        <w:rPr>
          <w:rFonts w:cstheme="minorHAnsi"/>
          <w:sz w:val="24"/>
          <w:szCs w:val="24"/>
        </w:rPr>
        <w:t>Meliorativni</w:t>
      </w:r>
      <w:proofErr w:type="spellEnd"/>
      <w:r w:rsidRPr="00FF5EAB">
        <w:rPr>
          <w:rFonts w:cstheme="minorHAnsi"/>
          <w:sz w:val="24"/>
          <w:szCs w:val="24"/>
        </w:rPr>
        <w:t xml:space="preserve"> ukrepi tal so ukrepi, s katerimi vzdržujemo ali celo  popravljamo dobro strukturo tal, dobro, idealno razmerje med zgoraj omenjenimi elementi v tleh, skratka rodovitnost zemlje. </w:t>
      </w:r>
    </w:p>
    <w:p w14:paraId="5BF6511C" w14:textId="77777777" w:rsidR="00627A0D" w:rsidRPr="00FF5EAB" w:rsidRDefault="00627A0D" w:rsidP="00FF5EAB">
      <w:pPr>
        <w:jc w:val="both"/>
        <w:rPr>
          <w:rFonts w:cstheme="minorHAnsi"/>
          <w:b/>
          <w:bCs/>
          <w:sz w:val="24"/>
          <w:szCs w:val="24"/>
        </w:rPr>
      </w:pPr>
      <w:r w:rsidRPr="00FF5EAB">
        <w:rPr>
          <w:rFonts w:cstheme="minorHAnsi"/>
          <w:b/>
          <w:bCs/>
          <w:sz w:val="24"/>
          <w:szCs w:val="24"/>
        </w:rPr>
        <w:t xml:space="preserve">Tipi tal (tekstura tal): </w:t>
      </w:r>
    </w:p>
    <w:p w14:paraId="13928E25" w14:textId="77777777" w:rsidR="00627A0D" w:rsidRPr="00FF5EAB" w:rsidRDefault="00627A0D" w:rsidP="00FC6CC0">
      <w:pPr>
        <w:pStyle w:val="Odstavekseznama"/>
        <w:numPr>
          <w:ilvl w:val="0"/>
          <w:numId w:val="10"/>
        </w:numPr>
        <w:jc w:val="both"/>
        <w:rPr>
          <w:rFonts w:cstheme="minorHAnsi"/>
          <w:sz w:val="24"/>
          <w:szCs w:val="24"/>
        </w:rPr>
      </w:pPr>
      <w:r w:rsidRPr="00FF5EAB">
        <w:rPr>
          <w:rFonts w:cstheme="minorHAnsi"/>
          <w:sz w:val="24"/>
          <w:szCs w:val="24"/>
        </w:rPr>
        <w:t>Težka tla vsebujejo velik delež gline in finega melja;</w:t>
      </w:r>
    </w:p>
    <w:p w14:paraId="7863D54A" w14:textId="77777777" w:rsidR="00627A0D" w:rsidRPr="00FF5EAB" w:rsidRDefault="00627A0D" w:rsidP="00FC6CC0">
      <w:pPr>
        <w:pStyle w:val="Odstavekseznama"/>
        <w:numPr>
          <w:ilvl w:val="0"/>
          <w:numId w:val="10"/>
        </w:numPr>
        <w:jc w:val="both"/>
        <w:rPr>
          <w:rFonts w:cstheme="minorHAnsi"/>
          <w:sz w:val="24"/>
          <w:szCs w:val="24"/>
        </w:rPr>
      </w:pPr>
      <w:r w:rsidRPr="00FF5EAB">
        <w:rPr>
          <w:rFonts w:cstheme="minorHAnsi"/>
          <w:sz w:val="24"/>
          <w:szCs w:val="24"/>
        </w:rPr>
        <w:t>Srednje težka tla vsebujejo že nekaj  peska, nekaj gline in/ali melja;</w:t>
      </w:r>
    </w:p>
    <w:p w14:paraId="28FA6C66" w14:textId="77777777" w:rsidR="00627A0D" w:rsidRPr="00FF5EAB" w:rsidRDefault="00627A0D" w:rsidP="00FC6CC0">
      <w:pPr>
        <w:pStyle w:val="Odstavekseznama"/>
        <w:numPr>
          <w:ilvl w:val="0"/>
          <w:numId w:val="10"/>
        </w:numPr>
        <w:jc w:val="both"/>
        <w:rPr>
          <w:rFonts w:cstheme="minorHAnsi"/>
          <w:sz w:val="24"/>
          <w:szCs w:val="24"/>
        </w:rPr>
      </w:pPr>
      <w:r w:rsidRPr="00FF5EAB">
        <w:rPr>
          <w:rFonts w:cstheme="minorHAnsi"/>
          <w:sz w:val="24"/>
          <w:szCs w:val="24"/>
        </w:rPr>
        <w:t>Lahka tla pa vsebujejo velik delež peska.</w:t>
      </w:r>
    </w:p>
    <w:p w14:paraId="632F47D7" w14:textId="77777777" w:rsidR="00627A0D" w:rsidRPr="00FF5EAB" w:rsidRDefault="00627A0D" w:rsidP="00FF5EAB">
      <w:pPr>
        <w:jc w:val="both"/>
        <w:rPr>
          <w:rFonts w:cstheme="minorHAnsi"/>
          <w:b/>
          <w:bCs/>
          <w:i/>
          <w:iCs/>
          <w:sz w:val="24"/>
          <w:szCs w:val="24"/>
        </w:rPr>
      </w:pPr>
      <w:proofErr w:type="spellStart"/>
      <w:r w:rsidRPr="00FF5EAB">
        <w:rPr>
          <w:rFonts w:cstheme="minorHAnsi"/>
          <w:b/>
          <w:bCs/>
          <w:i/>
          <w:iCs/>
          <w:sz w:val="24"/>
          <w:szCs w:val="24"/>
        </w:rPr>
        <w:t>Meliorativen</w:t>
      </w:r>
      <w:proofErr w:type="spellEnd"/>
      <w:r w:rsidRPr="00FF5EAB">
        <w:rPr>
          <w:rFonts w:cstheme="minorHAnsi"/>
          <w:b/>
          <w:bCs/>
          <w:i/>
          <w:iCs/>
          <w:sz w:val="24"/>
          <w:szCs w:val="24"/>
        </w:rPr>
        <w:t xml:space="preserve"> ukrep za izboljšanje rodovitnosti tal </w:t>
      </w:r>
    </w:p>
    <w:p w14:paraId="3A873FD3" w14:textId="1A2EF465" w:rsidR="00627A0D" w:rsidRPr="00FF5EAB" w:rsidRDefault="00627A0D" w:rsidP="00FF5EAB">
      <w:pPr>
        <w:jc w:val="both"/>
        <w:rPr>
          <w:rFonts w:cstheme="minorHAnsi"/>
          <w:sz w:val="24"/>
          <w:szCs w:val="24"/>
        </w:rPr>
      </w:pPr>
      <w:r w:rsidRPr="00FF5EAB">
        <w:rPr>
          <w:rFonts w:cstheme="minorHAnsi"/>
          <w:sz w:val="24"/>
          <w:szCs w:val="24"/>
        </w:rPr>
        <w:t xml:space="preserve">pH zemlje je številka, ki nam pove, kakšno kemično reakcijo ima naša zemlja. Optimalni pH tal je odvisen od teksture zemlje in od vsebnosti humusa v tleh. Lažja so tla in več humusa vsebujejo, nižji je optimalen pH tal. Ta vpliva na sprejem hranil v rastlino, na različnost mikroorganizmov v tleh in s tem na mikrobiološko aktivnost zemlje, na strukturo tal, tvorbo humusa… Zato je nujno, da pH tal spremljamo (analiza zemlje) vsaj na vsakih 5 let in izvajamo pa tudi </w:t>
      </w:r>
      <w:proofErr w:type="spellStart"/>
      <w:r w:rsidRPr="00FF5EAB">
        <w:rPr>
          <w:rFonts w:cstheme="minorHAnsi"/>
          <w:sz w:val="24"/>
          <w:szCs w:val="24"/>
        </w:rPr>
        <w:t>meliorativno</w:t>
      </w:r>
      <w:proofErr w:type="spellEnd"/>
      <w:r w:rsidRPr="00FF5EAB">
        <w:rPr>
          <w:rFonts w:cstheme="minorHAnsi"/>
          <w:sz w:val="24"/>
          <w:szCs w:val="24"/>
        </w:rPr>
        <w:t xml:space="preserve"> apnenje, uravnavanje kislosti tal. Zaradi odvzema kalcija in drugih anionov s pridelkom, zaradi kislega dežja, mikrobiološke aktivnosti v tleh, tudi uporabe mineralnih gnojil se namreč pH tal spreminja. SAMO ZA SPROTNO NEVTRALIZACIJO  v tleh nastajajočih kislin in nadomestitev izpranega </w:t>
      </w:r>
      <w:r w:rsidR="00FF5EAB">
        <w:rPr>
          <w:rFonts w:cstheme="minorHAnsi"/>
          <w:sz w:val="24"/>
          <w:szCs w:val="24"/>
        </w:rPr>
        <w:t>kalcija</w:t>
      </w:r>
      <w:r w:rsidRPr="00FF5EAB">
        <w:rPr>
          <w:rFonts w:cstheme="minorHAnsi"/>
          <w:sz w:val="24"/>
          <w:szCs w:val="24"/>
        </w:rPr>
        <w:t xml:space="preserve"> tekom leta potrebujemo okoli 500 kg CaCO3, če pa uporabljamo veliko amonijskih, kislo delujočih gnojil pa tudi do 1</w:t>
      </w:r>
      <w:r w:rsidR="00FF5EAB">
        <w:rPr>
          <w:rFonts w:cstheme="minorHAnsi"/>
          <w:sz w:val="24"/>
          <w:szCs w:val="24"/>
        </w:rPr>
        <w:t>.</w:t>
      </w:r>
      <w:r w:rsidRPr="00FF5EAB">
        <w:rPr>
          <w:rFonts w:cstheme="minorHAnsi"/>
          <w:sz w:val="24"/>
          <w:szCs w:val="24"/>
        </w:rPr>
        <w:t xml:space="preserve">000 kg CaCO3 na leto. Potrebno pa je vedeti, uporaba agresivnih sredstev za apnenje ima negativen vpliv na mikroorganizme v tleh. Tudi hitro spreminjanje pH ima nanje slab vpliv. Zato je vedno bolje, </w:t>
      </w:r>
      <w:r w:rsidRPr="00FF5EAB">
        <w:rPr>
          <w:rFonts w:cstheme="minorHAnsi"/>
          <w:sz w:val="24"/>
          <w:szCs w:val="24"/>
        </w:rPr>
        <w:lastRenderedPageBreak/>
        <w:t xml:space="preserve">če </w:t>
      </w:r>
      <w:proofErr w:type="spellStart"/>
      <w:r w:rsidRPr="00FF5EAB">
        <w:rPr>
          <w:rFonts w:cstheme="minorHAnsi"/>
          <w:sz w:val="24"/>
          <w:szCs w:val="24"/>
        </w:rPr>
        <w:t>meliorativno</w:t>
      </w:r>
      <w:proofErr w:type="spellEnd"/>
      <w:r w:rsidRPr="00FF5EAB">
        <w:rPr>
          <w:rFonts w:cstheme="minorHAnsi"/>
          <w:sz w:val="24"/>
          <w:szCs w:val="24"/>
        </w:rPr>
        <w:t xml:space="preserve"> apnimo bolj pogosto z nižjimi odmerki, kakor pa priporočenih vsakih 5 let z visokimi odmerki. Prav tako je za dobrobit zemlje nujno, da apnimo v času, ko zemlja oziroma mikroorganizmi v njej niso aktivni – pozimi.</w:t>
      </w:r>
    </w:p>
    <w:p w14:paraId="2E0B4F88" w14:textId="77777777" w:rsidR="00627A0D" w:rsidRPr="00FF5EAB" w:rsidRDefault="00627A0D" w:rsidP="00FF5EAB">
      <w:pPr>
        <w:pStyle w:val="Naslov2"/>
        <w:jc w:val="both"/>
        <w:rPr>
          <w:rFonts w:asciiTheme="minorHAnsi" w:hAnsiTheme="minorHAnsi" w:cstheme="minorHAnsi"/>
          <w:b/>
          <w:bCs/>
          <w:color w:val="000000" w:themeColor="text1"/>
          <w:sz w:val="24"/>
          <w:szCs w:val="24"/>
        </w:rPr>
      </w:pPr>
      <w:bookmarkStart w:id="21" w:name="_Toc149130943"/>
      <w:bookmarkStart w:id="22" w:name="_Toc184893188"/>
      <w:r w:rsidRPr="00FF5EAB">
        <w:rPr>
          <w:rFonts w:asciiTheme="minorHAnsi" w:hAnsiTheme="minorHAnsi" w:cstheme="minorHAnsi"/>
          <w:b/>
          <w:bCs/>
          <w:color w:val="000000" w:themeColor="text1"/>
          <w:sz w:val="24"/>
          <w:szCs w:val="24"/>
        </w:rPr>
        <w:t>Peščena lahka tla</w:t>
      </w:r>
      <w:bookmarkEnd w:id="21"/>
      <w:bookmarkEnd w:id="22"/>
    </w:p>
    <w:p w14:paraId="133A27B5" w14:textId="77777777" w:rsidR="00FF5EAB" w:rsidRPr="00FF5EAB" w:rsidRDefault="00627A0D" w:rsidP="00FF5EAB">
      <w:pPr>
        <w:jc w:val="both"/>
        <w:rPr>
          <w:rFonts w:cstheme="minorHAnsi"/>
          <w:sz w:val="24"/>
          <w:szCs w:val="24"/>
        </w:rPr>
      </w:pPr>
      <w:r w:rsidRPr="00FF5EAB">
        <w:rPr>
          <w:rFonts w:cstheme="minorHAnsi"/>
          <w:sz w:val="24"/>
          <w:szCs w:val="24"/>
        </w:rPr>
        <w:t xml:space="preserve">Najdemo jih v okolici rek in jezer, pa seveda tudi tam, kjer so jezera, reke, morja nekoč bila. </w:t>
      </w:r>
      <w:r w:rsidR="00FF5EAB">
        <w:rPr>
          <w:rFonts w:cstheme="minorHAnsi"/>
          <w:sz w:val="24"/>
          <w:szCs w:val="24"/>
        </w:rPr>
        <w:t xml:space="preserve"> </w:t>
      </w:r>
      <w:r w:rsidRPr="00FF5EAB">
        <w:rPr>
          <w:rFonts w:cstheme="minorHAnsi"/>
          <w:sz w:val="24"/>
          <w:szCs w:val="24"/>
        </w:rPr>
        <w:t xml:space="preserve">Če pretežno peščena tla stisnemo v pesti, ne ostanejo v grudi. Na peščenih tleh med pleveli na njivah najpogosteje vidimo ivanjščice, poljski mak in njivsko deteljo. </w:t>
      </w:r>
      <w:r w:rsidR="00FF5EAB" w:rsidRPr="00FF5EAB">
        <w:rPr>
          <w:rFonts w:cstheme="minorHAnsi"/>
          <w:sz w:val="24"/>
          <w:szCs w:val="24"/>
        </w:rPr>
        <w:t xml:space="preserve">Zastiranje tal poleti je nujno, da ohranimo tla tako hladna, kakor čim dalj časa vlažna. </w:t>
      </w:r>
    </w:p>
    <w:p w14:paraId="00570400" w14:textId="36ABDB70" w:rsidR="00627A0D" w:rsidRPr="00FF5EAB" w:rsidRDefault="00627A0D" w:rsidP="00FF5EAB">
      <w:pPr>
        <w:jc w:val="both"/>
        <w:rPr>
          <w:rFonts w:cstheme="minorHAnsi"/>
          <w:sz w:val="24"/>
          <w:szCs w:val="24"/>
        </w:rPr>
      </w:pPr>
      <w:r w:rsidRPr="00FF5EAB">
        <w:rPr>
          <w:rFonts w:cstheme="minorHAnsi"/>
          <w:sz w:val="24"/>
          <w:szCs w:val="24"/>
        </w:rPr>
        <w:t>Na takih tleh je še bolj pomembno:</w:t>
      </w:r>
    </w:p>
    <w:p w14:paraId="254134E4" w14:textId="77777777" w:rsidR="00627A0D" w:rsidRPr="00FF5EAB" w:rsidRDefault="00627A0D" w:rsidP="00FC6CC0">
      <w:pPr>
        <w:pStyle w:val="Odstavekseznama"/>
        <w:numPr>
          <w:ilvl w:val="0"/>
          <w:numId w:val="11"/>
        </w:numPr>
        <w:jc w:val="both"/>
        <w:rPr>
          <w:rFonts w:cstheme="minorHAnsi"/>
          <w:sz w:val="24"/>
          <w:szCs w:val="24"/>
        </w:rPr>
      </w:pPr>
      <w:r w:rsidRPr="00FF5EAB">
        <w:rPr>
          <w:rFonts w:cstheme="minorHAnsi"/>
          <w:sz w:val="24"/>
          <w:szCs w:val="24"/>
        </w:rPr>
        <w:t xml:space="preserve">da čim več potreb po dušiku rastlinam zagotovimo v organski obliki, </w:t>
      </w:r>
    </w:p>
    <w:p w14:paraId="5196CDD8" w14:textId="77777777" w:rsidR="00627A0D" w:rsidRPr="00FF5EAB" w:rsidRDefault="00627A0D" w:rsidP="00FC6CC0">
      <w:pPr>
        <w:pStyle w:val="Odstavekseznama"/>
        <w:numPr>
          <w:ilvl w:val="0"/>
          <w:numId w:val="11"/>
        </w:numPr>
        <w:jc w:val="both"/>
        <w:rPr>
          <w:rFonts w:cstheme="minorHAnsi"/>
          <w:sz w:val="24"/>
          <w:szCs w:val="24"/>
        </w:rPr>
      </w:pPr>
      <w:r w:rsidRPr="00FF5EAB">
        <w:rPr>
          <w:rFonts w:cstheme="minorHAnsi"/>
          <w:sz w:val="24"/>
          <w:szCs w:val="24"/>
        </w:rPr>
        <w:t xml:space="preserve">da v kolobarju pridelujemo  čim več metuljnic in stročnic, </w:t>
      </w:r>
    </w:p>
    <w:p w14:paraId="2163B67B" w14:textId="77777777" w:rsidR="00627A0D" w:rsidRPr="00FF5EAB" w:rsidRDefault="00627A0D" w:rsidP="00FC6CC0">
      <w:pPr>
        <w:pStyle w:val="Odstavekseznama"/>
        <w:numPr>
          <w:ilvl w:val="0"/>
          <w:numId w:val="11"/>
        </w:numPr>
        <w:jc w:val="both"/>
        <w:rPr>
          <w:rFonts w:cstheme="minorHAnsi"/>
          <w:sz w:val="24"/>
          <w:szCs w:val="24"/>
        </w:rPr>
      </w:pPr>
      <w:r w:rsidRPr="00FF5EAB">
        <w:rPr>
          <w:rFonts w:cstheme="minorHAnsi"/>
          <w:sz w:val="24"/>
          <w:szCs w:val="24"/>
        </w:rPr>
        <w:t xml:space="preserve">da gnojimo z organskimi gnojili, v prvi meri gnoj in kompost, </w:t>
      </w:r>
    </w:p>
    <w:p w14:paraId="095C4C74" w14:textId="77777777" w:rsidR="00627A0D" w:rsidRPr="00FF5EAB" w:rsidRDefault="00627A0D" w:rsidP="00FC6CC0">
      <w:pPr>
        <w:pStyle w:val="Odstavekseznama"/>
        <w:numPr>
          <w:ilvl w:val="0"/>
          <w:numId w:val="11"/>
        </w:numPr>
        <w:jc w:val="both"/>
        <w:rPr>
          <w:rFonts w:cstheme="minorHAnsi"/>
          <w:sz w:val="24"/>
          <w:szCs w:val="24"/>
        </w:rPr>
      </w:pPr>
      <w:r w:rsidRPr="00FF5EAB">
        <w:rPr>
          <w:rFonts w:cstheme="minorHAnsi"/>
          <w:sz w:val="24"/>
          <w:szCs w:val="24"/>
        </w:rPr>
        <w:t xml:space="preserve">da kupljena organska gnojila vedno kombiniramo z rastlinskimi ostanki (zeleni podor, kompost, rastlinsko  zastirke), </w:t>
      </w:r>
    </w:p>
    <w:p w14:paraId="34EDA15C" w14:textId="25D69005" w:rsidR="00627A0D" w:rsidRPr="00FF5EAB" w:rsidRDefault="00627A0D" w:rsidP="00FC6CC0">
      <w:pPr>
        <w:pStyle w:val="Odstavekseznama"/>
        <w:numPr>
          <w:ilvl w:val="0"/>
          <w:numId w:val="11"/>
        </w:numPr>
        <w:jc w:val="both"/>
        <w:rPr>
          <w:rFonts w:cstheme="minorHAnsi"/>
          <w:sz w:val="24"/>
          <w:szCs w:val="24"/>
        </w:rPr>
      </w:pPr>
      <w:r w:rsidRPr="00FF5EAB">
        <w:rPr>
          <w:rFonts w:cstheme="minorHAnsi"/>
          <w:sz w:val="24"/>
          <w:szCs w:val="24"/>
        </w:rPr>
        <w:t>da poleti tla ne ostajajo dolgo gola, setev rastlin  za zeleno gnojenje</w:t>
      </w:r>
      <w:r w:rsidR="00FF5EAB">
        <w:rPr>
          <w:rFonts w:cstheme="minorHAnsi"/>
          <w:sz w:val="24"/>
          <w:szCs w:val="24"/>
        </w:rPr>
        <w:t>.</w:t>
      </w:r>
    </w:p>
    <w:p w14:paraId="30C45469" w14:textId="77777777" w:rsidR="00627A0D" w:rsidRPr="00FF5EAB" w:rsidRDefault="00627A0D" w:rsidP="00FF5EAB">
      <w:pPr>
        <w:pStyle w:val="Naslov2"/>
        <w:jc w:val="both"/>
        <w:rPr>
          <w:rFonts w:asciiTheme="minorHAnsi" w:hAnsiTheme="minorHAnsi" w:cstheme="minorHAnsi"/>
          <w:b/>
          <w:bCs/>
          <w:color w:val="000000" w:themeColor="text1"/>
          <w:sz w:val="24"/>
          <w:szCs w:val="24"/>
        </w:rPr>
      </w:pPr>
      <w:bookmarkStart w:id="23" w:name="_Toc149130944"/>
      <w:bookmarkStart w:id="24" w:name="_Toc184893189"/>
      <w:r w:rsidRPr="00FF5EAB">
        <w:rPr>
          <w:rFonts w:asciiTheme="minorHAnsi" w:hAnsiTheme="minorHAnsi" w:cstheme="minorHAnsi"/>
          <w:b/>
          <w:bCs/>
          <w:color w:val="000000" w:themeColor="text1"/>
          <w:sz w:val="24"/>
          <w:szCs w:val="24"/>
        </w:rPr>
        <w:t>Glinena težka tla</w:t>
      </w:r>
      <w:bookmarkEnd w:id="23"/>
      <w:bookmarkEnd w:id="24"/>
    </w:p>
    <w:p w14:paraId="76E705FA" w14:textId="01D1A34C" w:rsidR="00627A0D" w:rsidRPr="00FF5EAB" w:rsidRDefault="00627A0D" w:rsidP="00FF5EAB">
      <w:pPr>
        <w:jc w:val="both"/>
        <w:rPr>
          <w:rFonts w:cstheme="minorHAnsi"/>
          <w:sz w:val="24"/>
          <w:szCs w:val="24"/>
        </w:rPr>
      </w:pPr>
      <w:r w:rsidRPr="00FF5EAB">
        <w:rPr>
          <w:rFonts w:cstheme="minorHAnsi"/>
          <w:sz w:val="24"/>
          <w:szCs w:val="24"/>
        </w:rPr>
        <w:t>Pravo nasprotje peščenih, lahkih tal</w:t>
      </w:r>
      <w:r w:rsidR="00FF5EAB">
        <w:rPr>
          <w:rFonts w:cstheme="minorHAnsi"/>
          <w:sz w:val="24"/>
          <w:szCs w:val="24"/>
        </w:rPr>
        <w:t>,</w:t>
      </w:r>
      <w:r w:rsidRPr="00FF5EAB">
        <w:rPr>
          <w:rFonts w:cstheme="minorHAnsi"/>
          <w:sz w:val="24"/>
          <w:szCs w:val="24"/>
        </w:rPr>
        <w:t xml:space="preserve"> so težka, glinena tla. Takoj jih prepoznamo, saj jih je zelo težko obdelovati. Z lopato obračamo cele kepe, še dolgo po dežju so mokra in mazava. V rokah nam ostane stisnjena lepljiva kepa, ki jo v najslabšem primeru lahko oblikujemo kot plastelin. </w:t>
      </w:r>
    </w:p>
    <w:p w14:paraId="17DD2CC0" w14:textId="77777777" w:rsidR="00627A0D" w:rsidRPr="00FF5EAB" w:rsidRDefault="00627A0D" w:rsidP="00FF5EAB">
      <w:pPr>
        <w:jc w:val="both"/>
        <w:rPr>
          <w:rFonts w:cstheme="minorHAnsi"/>
          <w:sz w:val="24"/>
          <w:szCs w:val="24"/>
        </w:rPr>
      </w:pPr>
      <w:r w:rsidRPr="00FF5EAB">
        <w:rPr>
          <w:rFonts w:cstheme="minorHAnsi"/>
          <w:sz w:val="24"/>
          <w:szCs w:val="24"/>
        </w:rPr>
        <w:t xml:space="preserve">Spomladi se počasi izsušujejo in zelo pozno ogrejejo, zato ne načrtujte zgodnjih setev, vsaj v prvih letih, dokler jih ne izboljšate. V peščenih tleh je veliko zraka, tudi v tleh, kjer je veliko  skeleta je zraka dovolj, pa še sam skelet se podnevi greje. V glinastih, tudi </w:t>
      </w:r>
      <w:proofErr w:type="spellStart"/>
      <w:r w:rsidRPr="00FF5EAB">
        <w:rPr>
          <w:rFonts w:cstheme="minorHAnsi"/>
          <w:sz w:val="24"/>
          <w:szCs w:val="24"/>
        </w:rPr>
        <w:t>meljastih</w:t>
      </w:r>
      <w:proofErr w:type="spellEnd"/>
      <w:r w:rsidRPr="00FF5EAB">
        <w:rPr>
          <w:rFonts w:cstheme="minorHAnsi"/>
          <w:sz w:val="24"/>
          <w:szCs w:val="24"/>
        </w:rPr>
        <w:t xml:space="preserve"> tleh pa zraka ni. Zato je segrevanje veliko  počasnejše. </w:t>
      </w:r>
    </w:p>
    <w:p w14:paraId="0A743B3C" w14:textId="77777777" w:rsidR="00627A0D" w:rsidRPr="00FF5EAB" w:rsidRDefault="00627A0D" w:rsidP="00FF5EAB">
      <w:pPr>
        <w:pStyle w:val="Naslov2"/>
        <w:jc w:val="both"/>
        <w:rPr>
          <w:rFonts w:asciiTheme="minorHAnsi" w:hAnsiTheme="minorHAnsi" w:cstheme="minorHAnsi"/>
          <w:b/>
          <w:bCs/>
          <w:color w:val="000000" w:themeColor="text1"/>
          <w:sz w:val="24"/>
          <w:szCs w:val="24"/>
        </w:rPr>
      </w:pPr>
      <w:bookmarkStart w:id="25" w:name="_Toc149130945"/>
      <w:bookmarkStart w:id="26" w:name="_Toc184893190"/>
      <w:r w:rsidRPr="00FF5EAB">
        <w:rPr>
          <w:rFonts w:asciiTheme="minorHAnsi" w:hAnsiTheme="minorHAnsi" w:cstheme="minorHAnsi"/>
          <w:b/>
          <w:bCs/>
          <w:color w:val="000000" w:themeColor="text1"/>
          <w:sz w:val="24"/>
          <w:szCs w:val="24"/>
        </w:rPr>
        <w:t>Ilovnata tla</w:t>
      </w:r>
      <w:bookmarkEnd w:id="25"/>
      <w:bookmarkEnd w:id="26"/>
    </w:p>
    <w:p w14:paraId="281127D8" w14:textId="77777777" w:rsidR="00627A0D" w:rsidRPr="00FF5EAB" w:rsidRDefault="00627A0D" w:rsidP="00FF5EAB">
      <w:pPr>
        <w:jc w:val="both"/>
        <w:rPr>
          <w:rFonts w:cstheme="minorHAnsi"/>
          <w:sz w:val="24"/>
          <w:szCs w:val="24"/>
        </w:rPr>
      </w:pPr>
      <w:r w:rsidRPr="00FF5EAB">
        <w:rPr>
          <w:rFonts w:cstheme="minorHAnsi"/>
          <w:sz w:val="24"/>
          <w:szCs w:val="24"/>
        </w:rPr>
        <w:t xml:space="preserve">Takšna tla so za vrtnarja idealna, posebej če vsebujejo še nekaj peska. Prepoznamo jih tako, da v pesti razpadejo v drobne, majhne grudice, ki se včasih še držijo skupaj, a se ne lepijo. </w:t>
      </w:r>
    </w:p>
    <w:p w14:paraId="641C58CA" w14:textId="62724A56" w:rsidR="00627A0D" w:rsidRPr="00FF5EAB" w:rsidRDefault="00627A0D" w:rsidP="00FF5EAB">
      <w:pPr>
        <w:jc w:val="both"/>
        <w:rPr>
          <w:rFonts w:cstheme="minorHAnsi"/>
          <w:sz w:val="24"/>
          <w:szCs w:val="24"/>
        </w:rPr>
      </w:pPr>
      <w:r w:rsidRPr="00FF5EAB">
        <w:rPr>
          <w:rFonts w:cstheme="minorHAnsi"/>
          <w:sz w:val="24"/>
          <w:szCs w:val="24"/>
        </w:rPr>
        <w:t xml:space="preserve">Na njih lepo uspevajo zlatice, njivski osat, prava kamilica in regrat, če pa so že dovolj bogata s humusom, potem najdemo na prostem veliko rogovilčka, koprive, plešca, lobode in bele metlike. Takih tal ne izboljšujemo, s hlevskim gnojem smo varčni, saj moramo samo vzdrževati raven humusa v tleh, ne smemo pa ga pretirano povečevati.  </w:t>
      </w:r>
    </w:p>
    <w:p w14:paraId="67E1E73E" w14:textId="77777777" w:rsidR="00627A0D" w:rsidRPr="00FF5EAB" w:rsidRDefault="00627A0D" w:rsidP="00FF5EAB">
      <w:pPr>
        <w:jc w:val="both"/>
        <w:rPr>
          <w:rFonts w:cstheme="minorHAnsi"/>
          <w:b/>
          <w:bCs/>
          <w:i/>
          <w:iCs/>
          <w:sz w:val="24"/>
          <w:szCs w:val="24"/>
        </w:rPr>
      </w:pPr>
      <w:r w:rsidRPr="00FF5EAB">
        <w:rPr>
          <w:rFonts w:cstheme="minorHAnsi"/>
          <w:b/>
          <w:bCs/>
          <w:i/>
          <w:iCs/>
          <w:sz w:val="24"/>
          <w:szCs w:val="24"/>
        </w:rPr>
        <w:t xml:space="preserve">K tvorjenju stabilnih strukturnih agregatov pa pomembno prispevajo rastline  </w:t>
      </w:r>
    </w:p>
    <w:p w14:paraId="607116B4" w14:textId="77777777" w:rsidR="00627A0D" w:rsidRPr="00FF5EAB" w:rsidRDefault="00627A0D" w:rsidP="00FF5EAB">
      <w:pPr>
        <w:jc w:val="both"/>
        <w:rPr>
          <w:rFonts w:cstheme="minorHAnsi"/>
          <w:sz w:val="24"/>
          <w:szCs w:val="24"/>
        </w:rPr>
      </w:pPr>
      <w:r w:rsidRPr="00FF5EAB">
        <w:rPr>
          <w:rFonts w:cstheme="minorHAnsi"/>
          <w:sz w:val="24"/>
          <w:szCs w:val="24"/>
        </w:rPr>
        <w:t xml:space="preserve">Način nastanka teh skupkov je lahko različen. A pri njih vedno nastopajo tako korenine  rastlin  kakor živi, </w:t>
      </w:r>
      <w:proofErr w:type="spellStart"/>
      <w:r w:rsidRPr="00FF5EAB">
        <w:rPr>
          <w:rFonts w:cstheme="minorHAnsi"/>
          <w:sz w:val="24"/>
          <w:szCs w:val="24"/>
        </w:rPr>
        <w:t>mikro</w:t>
      </w:r>
      <w:proofErr w:type="spellEnd"/>
      <w:r w:rsidRPr="00FF5EAB">
        <w:rPr>
          <w:rFonts w:cstheme="minorHAnsi"/>
          <w:sz w:val="24"/>
          <w:szCs w:val="24"/>
        </w:rPr>
        <w:t xml:space="preserve"> svet v tleh.</w:t>
      </w:r>
    </w:p>
    <w:p w14:paraId="6D80E7C8" w14:textId="77777777" w:rsidR="00627A0D" w:rsidRPr="00FF5EAB" w:rsidRDefault="00627A0D" w:rsidP="00FC6CC0">
      <w:pPr>
        <w:pStyle w:val="Odstavekseznama"/>
        <w:numPr>
          <w:ilvl w:val="0"/>
          <w:numId w:val="12"/>
        </w:numPr>
        <w:jc w:val="both"/>
        <w:rPr>
          <w:rFonts w:cstheme="minorHAnsi"/>
          <w:sz w:val="24"/>
          <w:szCs w:val="24"/>
        </w:rPr>
      </w:pPr>
      <w:r w:rsidRPr="00FF5EAB">
        <w:rPr>
          <w:rFonts w:cstheme="minorHAnsi"/>
          <w:sz w:val="24"/>
          <w:szCs w:val="24"/>
        </w:rPr>
        <w:t>Korenine rastlin s svojo rastjo pritiskajo na delce zemlje v bližini. Če je poleg tega prisotno lepilo (ostanki razkroja organske snovi), se delci lepijo v skupke.</w:t>
      </w:r>
    </w:p>
    <w:p w14:paraId="0548CF2F" w14:textId="77777777" w:rsidR="00627A0D" w:rsidRPr="00FF5EAB" w:rsidRDefault="00627A0D" w:rsidP="00FC6CC0">
      <w:pPr>
        <w:pStyle w:val="Odstavekseznama"/>
        <w:numPr>
          <w:ilvl w:val="0"/>
          <w:numId w:val="12"/>
        </w:numPr>
        <w:jc w:val="both"/>
        <w:rPr>
          <w:rFonts w:cstheme="minorHAnsi"/>
          <w:sz w:val="24"/>
          <w:szCs w:val="24"/>
        </w:rPr>
      </w:pPr>
      <w:r w:rsidRPr="00FF5EAB">
        <w:rPr>
          <w:rFonts w:cstheme="minorHAnsi"/>
          <w:sz w:val="24"/>
          <w:szCs w:val="24"/>
        </w:rPr>
        <w:t>Korenine seveda izsušujejo talne delce okoli sebe, s tem pa povzročajo lepljenje talnih delcev na fizikalen način.</w:t>
      </w:r>
    </w:p>
    <w:p w14:paraId="5540E45D" w14:textId="77777777" w:rsidR="00627A0D" w:rsidRPr="00FF5EAB" w:rsidRDefault="00627A0D" w:rsidP="00FC6CC0">
      <w:pPr>
        <w:pStyle w:val="Odstavekseznama"/>
        <w:numPr>
          <w:ilvl w:val="0"/>
          <w:numId w:val="12"/>
        </w:numPr>
        <w:jc w:val="both"/>
        <w:rPr>
          <w:rFonts w:cstheme="minorHAnsi"/>
          <w:sz w:val="24"/>
          <w:szCs w:val="24"/>
        </w:rPr>
      </w:pPr>
      <w:r w:rsidRPr="00FF5EAB">
        <w:rPr>
          <w:rFonts w:cstheme="minorHAnsi"/>
          <w:sz w:val="24"/>
          <w:szCs w:val="24"/>
        </w:rPr>
        <w:lastRenderedPageBreak/>
        <w:t>Veliko rastlin  preko korenin tudi izloča posebne želatinaste snovi, te pa delujejo kot lepilo med delci.</w:t>
      </w:r>
    </w:p>
    <w:p w14:paraId="0B11342D" w14:textId="358596A8" w:rsidR="00627A0D" w:rsidRPr="00FF5EAB" w:rsidRDefault="00627A0D" w:rsidP="00FF5EAB">
      <w:pPr>
        <w:jc w:val="both"/>
        <w:rPr>
          <w:rFonts w:cstheme="minorHAnsi"/>
          <w:sz w:val="24"/>
          <w:szCs w:val="24"/>
        </w:rPr>
      </w:pPr>
      <w:r w:rsidRPr="00FF5EAB">
        <w:rPr>
          <w:rFonts w:cstheme="minorHAnsi"/>
          <w:sz w:val="24"/>
          <w:szCs w:val="24"/>
        </w:rPr>
        <w:t>Same korenine  že tekom rasti, ob koncu rastne dobe pa še bolj, povečujejo količino organske snovi, kasneje pa tudi humusa v tleh. S tem pa je dovolj hrane za mikroorganizme, ki pomagajo pri tvorbi skupkov, pa tudi huminskih kislin oziroma njihovih soli, ki so prav tako lepilo med delci.</w:t>
      </w:r>
    </w:p>
    <w:p w14:paraId="4503B59B" w14:textId="77777777" w:rsidR="00627A0D" w:rsidRPr="00942485" w:rsidRDefault="00627A0D" w:rsidP="00FF5EAB">
      <w:pPr>
        <w:pStyle w:val="Naslov2"/>
        <w:jc w:val="both"/>
        <w:rPr>
          <w:rFonts w:asciiTheme="minorHAnsi" w:hAnsiTheme="minorHAnsi" w:cstheme="minorHAnsi"/>
          <w:b/>
          <w:bCs/>
          <w:color w:val="000000" w:themeColor="text1"/>
          <w:sz w:val="24"/>
          <w:szCs w:val="24"/>
        </w:rPr>
      </w:pPr>
      <w:bookmarkStart w:id="27" w:name="_Toc149130948"/>
      <w:bookmarkStart w:id="28" w:name="_Toc184893191"/>
      <w:r w:rsidRPr="00942485">
        <w:rPr>
          <w:rFonts w:asciiTheme="minorHAnsi" w:hAnsiTheme="minorHAnsi" w:cstheme="minorHAnsi"/>
          <w:b/>
          <w:bCs/>
          <w:color w:val="000000" w:themeColor="text1"/>
          <w:sz w:val="24"/>
          <w:szCs w:val="24"/>
        </w:rPr>
        <w:t>Humus ali organska snov, je to enako?</w:t>
      </w:r>
      <w:bookmarkEnd w:id="27"/>
      <w:bookmarkEnd w:id="28"/>
    </w:p>
    <w:p w14:paraId="2490FECE" w14:textId="315AAA2E" w:rsidR="00627A0D" w:rsidRPr="00FF5EAB" w:rsidRDefault="00627A0D" w:rsidP="00FF5EAB">
      <w:pPr>
        <w:jc w:val="both"/>
        <w:rPr>
          <w:rFonts w:cstheme="minorHAnsi"/>
          <w:sz w:val="24"/>
          <w:szCs w:val="24"/>
        </w:rPr>
      </w:pPr>
      <w:r w:rsidRPr="00FF5EAB">
        <w:rPr>
          <w:rFonts w:cstheme="minorHAnsi"/>
          <w:sz w:val="24"/>
          <w:szCs w:val="24"/>
        </w:rPr>
        <w:t>Humus je srce in bistvo zdrave, rodovitne zemlje. Mnogi zamenjujemo besedi humus in organska snov, je to enako? Preprost odgovor je, da ni. Organska snov v tleh je vse, kar je naravnega, organskega</w:t>
      </w:r>
      <w:r w:rsidR="00942485">
        <w:rPr>
          <w:rFonts w:cstheme="minorHAnsi"/>
          <w:sz w:val="24"/>
          <w:szCs w:val="24"/>
        </w:rPr>
        <w:t xml:space="preserve"> </w:t>
      </w:r>
      <w:r w:rsidRPr="00FF5EAB">
        <w:rPr>
          <w:rFonts w:cstheme="minorHAnsi"/>
          <w:sz w:val="24"/>
          <w:szCs w:val="24"/>
        </w:rPr>
        <w:t xml:space="preserve">v zemlji, listje, korenine, veje, pa tudi ostanki teles živali, mikroorganizmov in še mnogi drugi ostanki, tudi naše smeti, ki razpadajo. Te potem v procesu </w:t>
      </w:r>
      <w:proofErr w:type="spellStart"/>
      <w:r w:rsidRPr="00FF5EAB">
        <w:rPr>
          <w:rFonts w:cstheme="minorHAnsi"/>
          <w:sz w:val="24"/>
          <w:szCs w:val="24"/>
        </w:rPr>
        <w:t>humufikacije</w:t>
      </w:r>
      <w:proofErr w:type="spellEnd"/>
      <w:r w:rsidRPr="00FF5EAB">
        <w:rPr>
          <w:rFonts w:cstheme="minorHAnsi"/>
          <w:sz w:val="24"/>
          <w:szCs w:val="24"/>
        </w:rPr>
        <w:t xml:space="preserve"> (ne gnitja) razpadejo v enotno organsko maso, ki ji rečemo humus. </w:t>
      </w:r>
    </w:p>
    <w:p w14:paraId="698BF6CE" w14:textId="6D15CE8D" w:rsidR="00627A0D" w:rsidRPr="00942485" w:rsidRDefault="00627A0D" w:rsidP="00FF5EAB">
      <w:pPr>
        <w:pStyle w:val="Brezrazmikov"/>
        <w:jc w:val="both"/>
        <w:rPr>
          <w:rFonts w:cstheme="minorHAnsi"/>
          <w:b/>
          <w:bCs/>
          <w:sz w:val="24"/>
          <w:szCs w:val="24"/>
        </w:rPr>
      </w:pPr>
      <w:r w:rsidRPr="00942485">
        <w:rPr>
          <w:rFonts w:cstheme="minorHAnsi"/>
          <w:b/>
          <w:bCs/>
          <w:sz w:val="24"/>
          <w:szCs w:val="24"/>
        </w:rPr>
        <w:t>Zakaj je humus tako pomemben in kje nam lahko pomaga</w:t>
      </w:r>
      <w:r w:rsidR="00942485" w:rsidRPr="00942485">
        <w:rPr>
          <w:rFonts w:cstheme="minorHAnsi"/>
          <w:b/>
          <w:bCs/>
          <w:sz w:val="24"/>
          <w:szCs w:val="24"/>
        </w:rPr>
        <w:t>?</w:t>
      </w:r>
    </w:p>
    <w:p w14:paraId="38F6CD30" w14:textId="6231158D" w:rsidR="00627A0D" w:rsidRPr="00FF5EAB" w:rsidRDefault="00627A0D" w:rsidP="00FF5EAB">
      <w:pPr>
        <w:jc w:val="both"/>
        <w:rPr>
          <w:rFonts w:cstheme="minorHAnsi"/>
          <w:sz w:val="24"/>
          <w:szCs w:val="24"/>
        </w:rPr>
      </w:pPr>
      <w:r w:rsidRPr="00FF5EAB">
        <w:rPr>
          <w:rFonts w:cstheme="minorHAnsi"/>
          <w:sz w:val="24"/>
          <w:szCs w:val="24"/>
        </w:rPr>
        <w:t xml:space="preserve">Izboljšuje lastnosti tal: veže mineralne delce v strukturne agregate, ki tvorijo dobro ali slabo strukturo tal. </w:t>
      </w:r>
      <w:r w:rsidRPr="00FF5EAB">
        <w:rPr>
          <w:rFonts w:cstheme="minorHAnsi"/>
          <w:sz w:val="24"/>
          <w:szCs w:val="24"/>
          <w:lang w:val="en-US"/>
        </w:rPr>
        <w:t>P</w:t>
      </w:r>
      <w:proofErr w:type="spellStart"/>
      <w:r w:rsidRPr="00FF5EAB">
        <w:rPr>
          <w:rFonts w:cstheme="minorHAnsi"/>
          <w:sz w:val="24"/>
          <w:szCs w:val="24"/>
        </w:rPr>
        <w:t>rispeva</w:t>
      </w:r>
      <w:proofErr w:type="spellEnd"/>
      <w:r w:rsidRPr="00FF5EAB">
        <w:rPr>
          <w:rFonts w:cstheme="minorHAnsi"/>
          <w:sz w:val="24"/>
          <w:szCs w:val="24"/>
        </w:rPr>
        <w:t xml:space="preserve"> k tvorbi in obstojnosti strukturnih agregatov in posledično zmanjšuje erozijo tal. S tem ostaja naša zemlja rodovitna. Izboljšuje orne lastnosti tal. Vzdržuje zračnost glinastih tal. Zato je obdelava tal lažja, poraba okolju neprijaznih fosilnih goriv pa veliko  nižja. </w:t>
      </w:r>
    </w:p>
    <w:p w14:paraId="48EE1905" w14:textId="77777777" w:rsidR="00942485" w:rsidRDefault="00627A0D" w:rsidP="00FF5EAB">
      <w:pPr>
        <w:jc w:val="both"/>
        <w:rPr>
          <w:rFonts w:cstheme="minorHAnsi"/>
          <w:b/>
          <w:bCs/>
          <w:sz w:val="24"/>
          <w:szCs w:val="24"/>
        </w:rPr>
      </w:pPr>
      <w:r w:rsidRPr="00942485">
        <w:rPr>
          <w:rFonts w:cstheme="minorHAnsi"/>
          <w:b/>
          <w:bCs/>
          <w:sz w:val="24"/>
          <w:szCs w:val="24"/>
        </w:rPr>
        <w:t xml:space="preserve">Kaj so rastlinski dosevki, rastline  za zeleno gnojenje ali kakor koli že jih imenujemo </w:t>
      </w:r>
      <w:r w:rsidR="00942485">
        <w:rPr>
          <w:rFonts w:cstheme="minorHAnsi"/>
          <w:b/>
          <w:bCs/>
          <w:sz w:val="24"/>
          <w:szCs w:val="24"/>
        </w:rPr>
        <w:t>?</w:t>
      </w:r>
    </w:p>
    <w:p w14:paraId="07938091" w14:textId="3B3059B4" w:rsidR="00627A0D" w:rsidRPr="00942485" w:rsidRDefault="00627A0D" w:rsidP="00FF5EAB">
      <w:pPr>
        <w:jc w:val="both"/>
        <w:rPr>
          <w:rFonts w:cstheme="minorHAnsi"/>
          <w:b/>
          <w:bCs/>
          <w:sz w:val="24"/>
          <w:szCs w:val="24"/>
        </w:rPr>
      </w:pPr>
      <w:r w:rsidRPr="00FF5EAB">
        <w:rPr>
          <w:rFonts w:cstheme="minorHAnsi"/>
          <w:sz w:val="24"/>
          <w:szCs w:val="24"/>
        </w:rPr>
        <w:t xml:space="preserve">Rastline za zeleno gnojenje naj postanejo stalnice na vaših njivah. Posebej jih priporočam tistim, ki zaradi različnih razlogov ne uporabljate več živalskega gnoja, ki odnašajo z njiv vso slamo za različne namene, ki imajo v kolobarju veliko silažne koruze in drugih rastlin, ki prispevajo k negativni bilanci humusa in tudi tistim, ki gnojijo s kupljenimi organskimi gnojili – briketi.  </w:t>
      </w:r>
    </w:p>
    <w:p w14:paraId="40B7FB6A" w14:textId="77777777" w:rsidR="00627A0D" w:rsidRPr="00FF5EAB" w:rsidRDefault="00627A0D" w:rsidP="00FF5EAB">
      <w:pPr>
        <w:jc w:val="both"/>
        <w:rPr>
          <w:rFonts w:cstheme="minorHAnsi"/>
          <w:sz w:val="24"/>
          <w:szCs w:val="24"/>
        </w:rPr>
      </w:pPr>
      <w:r w:rsidRPr="00FF5EAB">
        <w:rPr>
          <w:rFonts w:cstheme="minorHAnsi"/>
          <w:sz w:val="24"/>
          <w:szCs w:val="24"/>
        </w:rPr>
        <w:t xml:space="preserve">Še en pomen imajo te rastline, če hočete, da bo vaša zemlja ostala »zdrava«, potem zemlje NIKOLI ne puščajte gole, izpostavljene soncu, vetru in dežju. Zato posejemo rastline, ki jo bodo hitro prekrile, zavarovale pred vremenskimi pojavi in ponovno prerahljale, zemlja pa se bo po poletnih ujmah, nevihtah, vročini spočila. </w:t>
      </w:r>
    </w:p>
    <w:p w14:paraId="215F83BE" w14:textId="77777777" w:rsidR="00942485" w:rsidRDefault="00627A0D" w:rsidP="00FF5EAB">
      <w:pPr>
        <w:jc w:val="both"/>
        <w:rPr>
          <w:rFonts w:cstheme="minorHAnsi"/>
          <w:b/>
          <w:bCs/>
          <w:sz w:val="24"/>
          <w:szCs w:val="24"/>
        </w:rPr>
      </w:pPr>
      <w:r w:rsidRPr="00942485">
        <w:rPr>
          <w:rFonts w:cstheme="minorHAnsi"/>
          <w:b/>
          <w:bCs/>
          <w:sz w:val="24"/>
          <w:szCs w:val="24"/>
        </w:rPr>
        <w:t>Tudi pri rastlinskih dosevkih velja poznati nekaj dejstev</w:t>
      </w:r>
    </w:p>
    <w:p w14:paraId="21D98B25" w14:textId="25B4BA65" w:rsidR="00627A0D" w:rsidRPr="00942485" w:rsidRDefault="00627A0D" w:rsidP="00FF5EAB">
      <w:pPr>
        <w:jc w:val="both"/>
        <w:rPr>
          <w:rFonts w:cstheme="minorHAnsi"/>
          <w:b/>
          <w:bCs/>
          <w:sz w:val="24"/>
          <w:szCs w:val="24"/>
        </w:rPr>
      </w:pPr>
      <w:r w:rsidRPr="00FF5EAB">
        <w:rPr>
          <w:rFonts w:cstheme="minorHAnsi"/>
          <w:sz w:val="24"/>
          <w:szCs w:val="24"/>
        </w:rPr>
        <w:t>Rastlinski dosevki so prav tako, kakor vse ostale rastline, del kolobarja. Številne so tudi v sorodstvu z gnojenimi rastlinami, predvsem je med njimi kar nekaj križnic, ki so v sorodu z vsemi križnicami, kot je oljna ogrščica), pa tudi metuljnic, ki so najbližje sorodnice vseh detelj, metuljnic, graha, soje... To je potrebno upoštevati pri načrtovanju kolobarja.</w:t>
      </w:r>
    </w:p>
    <w:p w14:paraId="5F4777B5" w14:textId="6E40C1F0" w:rsidR="00791639" w:rsidRPr="00FF5EAB" w:rsidRDefault="00791639" w:rsidP="00FF5EAB">
      <w:pPr>
        <w:jc w:val="both"/>
        <w:rPr>
          <w:rFonts w:cstheme="minorHAnsi"/>
          <w:sz w:val="24"/>
          <w:szCs w:val="24"/>
        </w:rPr>
      </w:pPr>
      <w:r w:rsidRPr="00FF5EAB">
        <w:rPr>
          <w:rFonts w:cstheme="minorHAnsi"/>
          <w:sz w:val="24"/>
          <w:szCs w:val="24"/>
        </w:rPr>
        <w:t xml:space="preserve">A to lahko preprečimo, če sejemo mešanico rastlin. Nekako velja, če je v mešanici rastlin  vsaj 5 različnih vrst, potem se posledice ozkega kolobarja izničijo. Danes je tudi na slovenskem trgu na razpolago kar nekaj mešanic semena tako za </w:t>
      </w:r>
      <w:proofErr w:type="spellStart"/>
      <w:r w:rsidRPr="00FF5EAB">
        <w:rPr>
          <w:rFonts w:cstheme="minorHAnsi"/>
          <w:sz w:val="24"/>
          <w:szCs w:val="24"/>
        </w:rPr>
        <w:t>neprezimne</w:t>
      </w:r>
      <w:proofErr w:type="spellEnd"/>
      <w:r w:rsidRPr="00FF5EAB">
        <w:rPr>
          <w:rFonts w:cstheme="minorHAnsi"/>
          <w:sz w:val="24"/>
          <w:szCs w:val="24"/>
        </w:rPr>
        <w:t xml:space="preserve">, kot za prezimne posevke in tudi mešanice za privabljanje opraševalcev. </w:t>
      </w:r>
    </w:p>
    <w:p w14:paraId="53C85496" w14:textId="77777777" w:rsidR="00791639" w:rsidRPr="00FF5EAB" w:rsidRDefault="00791639" w:rsidP="00FF5EAB">
      <w:pPr>
        <w:jc w:val="both"/>
        <w:rPr>
          <w:rFonts w:cstheme="minorHAnsi"/>
          <w:sz w:val="24"/>
          <w:szCs w:val="24"/>
        </w:rPr>
      </w:pPr>
      <w:r w:rsidRPr="00FF5EAB">
        <w:rPr>
          <w:rFonts w:cstheme="minorHAnsi"/>
          <w:sz w:val="24"/>
          <w:szCs w:val="24"/>
        </w:rPr>
        <w:lastRenderedPageBreak/>
        <w:t xml:space="preserve">Taka mešanica je običajno dobra tudi za privabljanje številnih koristnih žuželk, lahko služi kot </w:t>
      </w:r>
      <w:proofErr w:type="spellStart"/>
      <w:r w:rsidRPr="00FF5EAB">
        <w:rPr>
          <w:rFonts w:cstheme="minorHAnsi"/>
          <w:sz w:val="24"/>
          <w:szCs w:val="24"/>
        </w:rPr>
        <w:t>privabilni</w:t>
      </w:r>
      <w:proofErr w:type="spellEnd"/>
      <w:r w:rsidRPr="00FF5EAB">
        <w:rPr>
          <w:rFonts w:cstheme="minorHAnsi"/>
          <w:sz w:val="24"/>
          <w:szCs w:val="24"/>
        </w:rPr>
        <w:t xml:space="preserve"> posevki za škodljivce, hrana za opraševalce in predvsem mesto, kjer se povečuje </w:t>
      </w:r>
      <w:proofErr w:type="spellStart"/>
      <w:r w:rsidRPr="00FF5EAB">
        <w:rPr>
          <w:rFonts w:cstheme="minorHAnsi"/>
          <w:sz w:val="24"/>
          <w:szCs w:val="24"/>
        </w:rPr>
        <w:t>biodiverziteta</w:t>
      </w:r>
      <w:proofErr w:type="spellEnd"/>
      <w:r w:rsidRPr="00FF5EAB">
        <w:rPr>
          <w:rFonts w:cstheme="minorHAnsi"/>
          <w:sz w:val="24"/>
          <w:szCs w:val="24"/>
        </w:rPr>
        <w:t xml:space="preserve"> v naravi. </w:t>
      </w:r>
    </w:p>
    <w:p w14:paraId="4761E5AB" w14:textId="77777777" w:rsidR="00791639" w:rsidRPr="00FF5EAB" w:rsidRDefault="00791639" w:rsidP="00FF5EAB">
      <w:pPr>
        <w:jc w:val="both"/>
        <w:rPr>
          <w:rFonts w:cstheme="minorHAnsi"/>
          <w:sz w:val="24"/>
          <w:szCs w:val="24"/>
        </w:rPr>
      </w:pPr>
      <w:r w:rsidRPr="00FF5EAB">
        <w:rPr>
          <w:rFonts w:cstheme="minorHAnsi"/>
          <w:sz w:val="24"/>
          <w:szCs w:val="24"/>
        </w:rPr>
        <w:t xml:space="preserve">Seveda lahko te rastline  sejemo kadarkoli, tudi zelo zgodaj spomladi, če je le 2 meseca časa. </w:t>
      </w:r>
    </w:p>
    <w:p w14:paraId="11B4AF89" w14:textId="77777777" w:rsidR="00791639" w:rsidRPr="00FF5EAB" w:rsidRDefault="00791639" w:rsidP="00FF5EAB">
      <w:pPr>
        <w:jc w:val="both"/>
        <w:rPr>
          <w:rFonts w:cstheme="minorHAnsi"/>
          <w:sz w:val="24"/>
          <w:szCs w:val="24"/>
        </w:rPr>
      </w:pPr>
      <w:r w:rsidRPr="00FF5EAB">
        <w:rPr>
          <w:rFonts w:cstheme="minorHAnsi"/>
          <w:sz w:val="24"/>
          <w:szCs w:val="24"/>
        </w:rPr>
        <w:t xml:space="preserve">Rastline za zeleno gnojenje pustimo na njivi dokler je ne potrebujemo za novo setev. Tudi </w:t>
      </w:r>
      <w:proofErr w:type="spellStart"/>
      <w:r w:rsidRPr="00FF5EAB">
        <w:rPr>
          <w:rFonts w:cstheme="minorHAnsi"/>
          <w:sz w:val="24"/>
          <w:szCs w:val="24"/>
        </w:rPr>
        <w:t>neprezimne</w:t>
      </w:r>
      <w:proofErr w:type="spellEnd"/>
      <w:r w:rsidRPr="00FF5EAB">
        <w:rPr>
          <w:rFonts w:cstheme="minorHAnsi"/>
          <w:sz w:val="24"/>
          <w:szCs w:val="24"/>
        </w:rPr>
        <w:t xml:space="preserve"> rastline preprosto pustimo čez zimo, da pomrznejo, saj tudi njihova pomrznjena masa varuje zemljo. Tako jih tudi lažje zadelamo v tla. Seveda pa jih lahko prav tako mulčimo in zadelamo v tla še zelene. Prezimne pa moramo spomladi vsaj tri tedne pred setvijo novih rastlin zadelati v tla, pri temu upoštevati vse roke, ki nam jih nalagajo številne uredbe in SKP. </w:t>
      </w:r>
    </w:p>
    <w:p w14:paraId="5BBEC926" w14:textId="48E693C7" w:rsidR="00791639" w:rsidRPr="00942485" w:rsidRDefault="00942485" w:rsidP="007C3012">
      <w:pPr>
        <w:pStyle w:val="Naslov1"/>
      </w:pPr>
      <w:bookmarkStart w:id="29" w:name="_Toc184893192"/>
      <w:r w:rsidRPr="00942485">
        <w:t>NEPREZIMNI DOSEVKI</w:t>
      </w:r>
      <w:bookmarkEnd w:id="29"/>
    </w:p>
    <w:p w14:paraId="4137A15A" w14:textId="77777777" w:rsidR="00791639" w:rsidRPr="00FF5EAB" w:rsidRDefault="00791639" w:rsidP="00FF5EAB">
      <w:pPr>
        <w:jc w:val="both"/>
        <w:rPr>
          <w:rFonts w:cstheme="minorHAnsi"/>
          <w:sz w:val="24"/>
          <w:szCs w:val="24"/>
        </w:rPr>
      </w:pPr>
      <w:r w:rsidRPr="00FF5EAB">
        <w:rPr>
          <w:rFonts w:cstheme="minorHAnsi"/>
          <w:sz w:val="24"/>
          <w:szCs w:val="24"/>
        </w:rPr>
        <w:t xml:space="preserve">Za </w:t>
      </w:r>
      <w:proofErr w:type="spellStart"/>
      <w:r w:rsidRPr="00FF5EAB">
        <w:rPr>
          <w:rFonts w:cstheme="minorHAnsi"/>
          <w:sz w:val="24"/>
          <w:szCs w:val="24"/>
        </w:rPr>
        <w:t>neprezimne</w:t>
      </w:r>
      <w:proofErr w:type="spellEnd"/>
      <w:r w:rsidRPr="00FF5EAB">
        <w:rPr>
          <w:rFonts w:cstheme="minorHAnsi"/>
          <w:sz w:val="24"/>
          <w:szCs w:val="24"/>
        </w:rPr>
        <w:t xml:space="preserve"> dosevke se boste odločili vsi, ki imate težko zemljo, ki jo je spomladi težko obdelovati, na njivah, kjer imate zgodnjo pridelavo krompirja ali vrtnin…  </w:t>
      </w:r>
    </w:p>
    <w:p w14:paraId="78A286C5" w14:textId="50CFFDB5" w:rsidR="00791639" w:rsidRPr="00942485" w:rsidRDefault="00791639" w:rsidP="00FF5EAB">
      <w:pPr>
        <w:jc w:val="both"/>
        <w:rPr>
          <w:rFonts w:cstheme="minorHAnsi"/>
          <w:b/>
          <w:bCs/>
          <w:sz w:val="24"/>
          <w:szCs w:val="24"/>
        </w:rPr>
      </w:pPr>
      <w:r w:rsidRPr="00942485">
        <w:rPr>
          <w:rFonts w:cstheme="minorHAnsi"/>
          <w:b/>
          <w:bCs/>
          <w:sz w:val="24"/>
          <w:szCs w:val="24"/>
        </w:rPr>
        <w:t>Bela gorjušica in oljna redkev</w:t>
      </w:r>
    </w:p>
    <w:p w14:paraId="0E19386B" w14:textId="3EA4C12F" w:rsidR="00791639" w:rsidRPr="00FF5EAB" w:rsidRDefault="00791639" w:rsidP="00FF5EAB">
      <w:pPr>
        <w:jc w:val="both"/>
        <w:rPr>
          <w:rFonts w:cstheme="minorHAnsi"/>
          <w:sz w:val="24"/>
          <w:szCs w:val="24"/>
        </w:rPr>
      </w:pPr>
      <w:r w:rsidRPr="00FF5EAB">
        <w:rPr>
          <w:rFonts w:cstheme="minorHAnsi"/>
          <w:sz w:val="24"/>
          <w:szCs w:val="24"/>
        </w:rPr>
        <w:t>Uvrščamo j</w:t>
      </w:r>
      <w:r w:rsidR="00942485">
        <w:rPr>
          <w:rFonts w:cstheme="minorHAnsi"/>
          <w:sz w:val="24"/>
          <w:szCs w:val="24"/>
        </w:rPr>
        <w:t>o</w:t>
      </w:r>
      <w:r w:rsidRPr="00FF5EAB">
        <w:rPr>
          <w:rFonts w:cstheme="minorHAnsi"/>
          <w:sz w:val="24"/>
          <w:szCs w:val="24"/>
        </w:rPr>
        <w:t xml:space="preserve"> v botanično družino križnic. Pa prav ti dve rastlini pa sta odlični za težke zemlje, ki jih je težko obdelovati. Za eno izmed njih bi se odločila tudi tam, kjer so težave s talnimi škodljivci. S svojimi globokimi in močnimi koreninami zrahljata tla. Belo gorjušico in oljno redkev sejemo vse od aprila pa do sredine septembra, pa bosta še koristni. Pokazalo pa se je, da so zgodnje setve takoj v strnišče manj primerne. Obe rastlini namreč v dolgem, vročem dnevu naredita manj listne mase in hitro preideta v generativno fazo, zacvetita in semenita. S tem pa predstavljata potencialno nevarnost kot plevel v naslednjem posevku, posebej v ekoloških načinih kmetovanja in pridelovanju zelenjave.</w:t>
      </w:r>
    </w:p>
    <w:p w14:paraId="0C53DF6B" w14:textId="7811E69C" w:rsidR="00791639" w:rsidRPr="00942485" w:rsidRDefault="00791639" w:rsidP="00FF5EAB">
      <w:pPr>
        <w:jc w:val="both"/>
        <w:rPr>
          <w:rFonts w:cstheme="minorHAnsi"/>
          <w:b/>
          <w:bCs/>
          <w:sz w:val="24"/>
          <w:szCs w:val="24"/>
        </w:rPr>
      </w:pPr>
      <w:proofErr w:type="spellStart"/>
      <w:r w:rsidRPr="00942485">
        <w:rPr>
          <w:rFonts w:cstheme="minorHAnsi"/>
          <w:b/>
          <w:bCs/>
          <w:sz w:val="24"/>
          <w:szCs w:val="24"/>
        </w:rPr>
        <w:t>Meliorativna</w:t>
      </w:r>
      <w:proofErr w:type="spellEnd"/>
      <w:r w:rsidRPr="00942485">
        <w:rPr>
          <w:rFonts w:cstheme="minorHAnsi"/>
          <w:b/>
          <w:bCs/>
          <w:sz w:val="24"/>
          <w:szCs w:val="24"/>
        </w:rPr>
        <w:t xml:space="preserve"> redkev</w:t>
      </w:r>
    </w:p>
    <w:p w14:paraId="5E8B8782" w14:textId="1AF42399" w:rsidR="00791639" w:rsidRPr="00FF5EAB" w:rsidRDefault="00791639" w:rsidP="00FF5EAB">
      <w:pPr>
        <w:jc w:val="both"/>
        <w:rPr>
          <w:rFonts w:cstheme="minorHAnsi"/>
          <w:sz w:val="24"/>
          <w:szCs w:val="24"/>
        </w:rPr>
      </w:pPr>
      <w:r w:rsidRPr="00FF5EAB">
        <w:rPr>
          <w:rFonts w:cstheme="minorHAnsi"/>
          <w:sz w:val="24"/>
          <w:szCs w:val="24"/>
        </w:rPr>
        <w:t>Je novejša križnica pri nas. V zemlji naredi dolg in močan bel koren. Pogosto je tudi užiten. Ta koren globoko prerahlja zemljo, s svojim hitrim razvojem povzroči pritisk, ki lepo lepi delce zemlje v stabilne strukturne agregate. Je primerna za vse vrste tal, posebej tam, kjer se odločate za ohranitvene načine pridelave brez oranja</w:t>
      </w:r>
      <w:r w:rsidR="00942485">
        <w:rPr>
          <w:rFonts w:cstheme="minorHAnsi"/>
          <w:sz w:val="24"/>
          <w:szCs w:val="24"/>
        </w:rPr>
        <w:t xml:space="preserve">. </w:t>
      </w:r>
      <w:r w:rsidRPr="00FF5EAB">
        <w:rPr>
          <w:rFonts w:cstheme="minorHAnsi"/>
          <w:sz w:val="24"/>
          <w:szCs w:val="24"/>
        </w:rPr>
        <w:t>Prebila bo namreč zbite plasti zemlje in s tem omogočala odtekanje odvečne vode v podtalnico. Njen potencial za izboljšanje strukture tal je res odličen. Sejemo jo v avgustu ali začetku septembra in res pustimo premrzniti. Koren zmrzne, na mestu pa ostane globoka luknja, v katero se vsujejo organski ostanki s površine. Ko potem zemljo pripravljamo, je tudi v globino založena s humusom.</w:t>
      </w:r>
    </w:p>
    <w:p w14:paraId="29DA67A3" w14:textId="27112C71" w:rsidR="00791639" w:rsidRPr="00942485" w:rsidRDefault="00791639" w:rsidP="00FF5EAB">
      <w:pPr>
        <w:jc w:val="both"/>
        <w:rPr>
          <w:rFonts w:cstheme="minorHAnsi"/>
          <w:b/>
          <w:bCs/>
          <w:sz w:val="24"/>
          <w:szCs w:val="24"/>
        </w:rPr>
      </w:pPr>
      <w:r w:rsidRPr="00942485">
        <w:rPr>
          <w:rFonts w:cstheme="minorHAnsi"/>
          <w:b/>
          <w:bCs/>
          <w:sz w:val="24"/>
          <w:szCs w:val="24"/>
        </w:rPr>
        <w:t>Tudi ajda je lahko rastlina za zeleni podor</w:t>
      </w:r>
    </w:p>
    <w:p w14:paraId="3AC690C9" w14:textId="230659C9" w:rsidR="00791639" w:rsidRPr="00FF5EAB" w:rsidRDefault="00791639" w:rsidP="00FF5EAB">
      <w:pPr>
        <w:jc w:val="both"/>
        <w:rPr>
          <w:rFonts w:cstheme="minorHAnsi"/>
          <w:sz w:val="24"/>
          <w:szCs w:val="24"/>
        </w:rPr>
      </w:pPr>
      <w:r w:rsidRPr="00FF5EAB">
        <w:rPr>
          <w:rFonts w:cstheme="minorHAnsi"/>
          <w:sz w:val="24"/>
          <w:szCs w:val="24"/>
        </w:rPr>
        <w:t xml:space="preserve">Ajda pa ima prav vse potrebne lastnosti za rastlino za zeleni podor. Ajda je medonosna rastlina, ki nahrani številne koristne žuželke. Ne samo čebele, tudi druge privabi njeno cvetenje. S svojimi koreninskimi izločki »umori« številne semenske plevele, zato je odlična rastlina v kolobarju v ekološki pridelavi, tudi če je ne pridelujemo za pridelek. Ajdo sejemo od konca aprila do sredine avgusta, lahko še kasneje, a bo njen blagodejni učinek nekoliko manjši. Začetek septembra pa je zadnji datum. </w:t>
      </w:r>
    </w:p>
    <w:p w14:paraId="17AC716A" w14:textId="3C8D8236" w:rsidR="00791639" w:rsidRPr="00942485" w:rsidRDefault="00791639" w:rsidP="00FF5EAB">
      <w:pPr>
        <w:jc w:val="both"/>
        <w:rPr>
          <w:rFonts w:cstheme="minorHAnsi"/>
          <w:b/>
          <w:bCs/>
          <w:sz w:val="24"/>
          <w:szCs w:val="24"/>
        </w:rPr>
      </w:pPr>
      <w:r w:rsidRPr="00942485">
        <w:rPr>
          <w:rFonts w:cstheme="minorHAnsi"/>
          <w:b/>
          <w:bCs/>
          <w:sz w:val="24"/>
          <w:szCs w:val="24"/>
        </w:rPr>
        <w:lastRenderedPageBreak/>
        <w:t>Modro facelijo sejemo samo v jeseni</w:t>
      </w:r>
    </w:p>
    <w:p w14:paraId="6767B083" w14:textId="6FEC7F27" w:rsidR="00791639" w:rsidRPr="00FF5EAB" w:rsidRDefault="00791639" w:rsidP="00FF5EAB">
      <w:pPr>
        <w:jc w:val="both"/>
        <w:rPr>
          <w:rFonts w:cstheme="minorHAnsi"/>
          <w:sz w:val="24"/>
          <w:szCs w:val="24"/>
        </w:rPr>
      </w:pPr>
      <w:r w:rsidRPr="00FF5EAB">
        <w:rPr>
          <w:rFonts w:cstheme="minorHAnsi"/>
          <w:sz w:val="24"/>
          <w:szCs w:val="24"/>
        </w:rPr>
        <w:t>Facelija ima vse dobre lastnosti rastline za zeleno gnojenje, le modra barva njenih cvetov ni najbolj primerna za pridelavo tam, kjer pridelujemo vrtnine. Tripsi oz</w:t>
      </w:r>
      <w:r w:rsidR="00942485">
        <w:rPr>
          <w:rFonts w:cstheme="minorHAnsi"/>
          <w:sz w:val="24"/>
          <w:szCs w:val="24"/>
        </w:rPr>
        <w:t>iroma</w:t>
      </w:r>
      <w:r w:rsidRPr="00FF5EAB">
        <w:rPr>
          <w:rFonts w:cstheme="minorHAnsi"/>
          <w:sz w:val="24"/>
          <w:szCs w:val="24"/>
        </w:rPr>
        <w:t xml:space="preserve"> </w:t>
      </w:r>
      <w:proofErr w:type="spellStart"/>
      <w:r w:rsidRPr="00FF5EAB">
        <w:rPr>
          <w:rFonts w:cstheme="minorHAnsi"/>
          <w:sz w:val="24"/>
          <w:szCs w:val="24"/>
        </w:rPr>
        <w:t>resarji</w:t>
      </w:r>
      <w:proofErr w:type="spellEnd"/>
      <w:r w:rsidRPr="00FF5EAB">
        <w:rPr>
          <w:rFonts w:cstheme="minorHAnsi"/>
          <w:sz w:val="24"/>
          <w:szCs w:val="24"/>
        </w:rPr>
        <w:t xml:space="preserve"> so namreč stalni škodljivci nekaterih vrtnin. Za njih je modra barva izredno privlačna. Zato je ne sejemo v rastlinjake in v bližino rastlinjakov, na njive pa jo sejemo šele v avgustu do sredine septembra. Je odlična jesenska paša za opraševalce. Je pa občutljiva na sušo. Tudi nekatere sorte facelije imajo negativno delovanje na talne škodljivce, predvsem škodljive nematode, pa tudi strune. </w:t>
      </w:r>
    </w:p>
    <w:p w14:paraId="0FEB6DD4" w14:textId="77777777" w:rsidR="00791639" w:rsidRPr="00942485" w:rsidRDefault="00791639" w:rsidP="00FF5EAB">
      <w:pPr>
        <w:jc w:val="both"/>
        <w:rPr>
          <w:rFonts w:cstheme="minorHAnsi"/>
          <w:b/>
          <w:bCs/>
          <w:sz w:val="24"/>
          <w:szCs w:val="24"/>
        </w:rPr>
      </w:pPr>
      <w:r w:rsidRPr="00942485">
        <w:rPr>
          <w:rFonts w:cstheme="minorHAnsi"/>
          <w:b/>
          <w:bCs/>
          <w:sz w:val="24"/>
          <w:szCs w:val="24"/>
        </w:rPr>
        <w:t xml:space="preserve">Sončnice </w:t>
      </w:r>
    </w:p>
    <w:p w14:paraId="55E1287E" w14:textId="77777777" w:rsidR="00791639" w:rsidRPr="00FF5EAB" w:rsidRDefault="00791639" w:rsidP="00FF5EAB">
      <w:pPr>
        <w:jc w:val="both"/>
        <w:rPr>
          <w:rFonts w:cstheme="minorHAnsi"/>
          <w:sz w:val="24"/>
          <w:szCs w:val="24"/>
        </w:rPr>
      </w:pPr>
      <w:r w:rsidRPr="00FF5EAB">
        <w:rPr>
          <w:rFonts w:cstheme="minorHAnsi"/>
          <w:sz w:val="24"/>
          <w:szCs w:val="24"/>
        </w:rPr>
        <w:t xml:space="preserve">V kratke  času naredijo veliko organske mase, s cvetenjem privabijo številne koristne žuželke, so pa tudi paša za divje opraševalce. Sončnice je najbolje sejati v mešanicah. </w:t>
      </w:r>
    </w:p>
    <w:p w14:paraId="78341B78" w14:textId="592ADAF3" w:rsidR="00791639" w:rsidRPr="00942485" w:rsidRDefault="00791639" w:rsidP="00FF5EAB">
      <w:pPr>
        <w:jc w:val="both"/>
        <w:rPr>
          <w:rFonts w:cstheme="minorHAnsi"/>
          <w:b/>
          <w:bCs/>
          <w:sz w:val="24"/>
          <w:szCs w:val="24"/>
        </w:rPr>
      </w:pPr>
      <w:r w:rsidRPr="00942485">
        <w:rPr>
          <w:rFonts w:cstheme="minorHAnsi"/>
          <w:b/>
          <w:bCs/>
          <w:sz w:val="24"/>
          <w:szCs w:val="24"/>
        </w:rPr>
        <w:t>Abesinska gizotija</w:t>
      </w:r>
    </w:p>
    <w:p w14:paraId="0D05402B" w14:textId="5ED6E112" w:rsidR="00791639" w:rsidRPr="00FF5EAB" w:rsidRDefault="00791639" w:rsidP="00FF5EAB">
      <w:pPr>
        <w:jc w:val="both"/>
        <w:rPr>
          <w:rFonts w:cstheme="minorHAnsi"/>
          <w:sz w:val="24"/>
          <w:szCs w:val="24"/>
        </w:rPr>
      </w:pPr>
      <w:r w:rsidRPr="00FF5EAB">
        <w:rPr>
          <w:rFonts w:cstheme="minorHAnsi"/>
          <w:sz w:val="24"/>
          <w:szCs w:val="24"/>
        </w:rPr>
        <w:t xml:space="preserve">Je odlična rastlina  za </w:t>
      </w:r>
      <w:proofErr w:type="spellStart"/>
      <w:r w:rsidRPr="00FF5EAB">
        <w:rPr>
          <w:rFonts w:cstheme="minorHAnsi"/>
          <w:sz w:val="24"/>
          <w:szCs w:val="24"/>
        </w:rPr>
        <w:t>neprezimne</w:t>
      </w:r>
      <w:proofErr w:type="spellEnd"/>
      <w:r w:rsidRPr="00FF5EAB">
        <w:rPr>
          <w:rFonts w:cstheme="minorHAnsi"/>
          <w:sz w:val="24"/>
          <w:szCs w:val="24"/>
        </w:rPr>
        <w:t xml:space="preserve"> dosevke povsod, kjer jo dovoljuje zakonodaja. Rastlina ni v sorodu z nobeno gnojeno rastlino, v kratkem času ozeleni površine,  naredi veliko  zelene mase, njeno cvetenje pa je tako pozno, da ne predstavlja nevarnosti kot plevel v naslednjem letu. Nekateri jo napačno imenujejo mungo, zato lahko pride do pomote, da gre za metuljnico (mungo fižol poznamo že nekaj časa). </w:t>
      </w:r>
    </w:p>
    <w:p w14:paraId="084F1B6D" w14:textId="49675F62" w:rsidR="00791639" w:rsidRPr="00942485" w:rsidRDefault="00791639" w:rsidP="00FF5EAB">
      <w:pPr>
        <w:jc w:val="both"/>
        <w:rPr>
          <w:rFonts w:cstheme="minorHAnsi"/>
          <w:b/>
          <w:bCs/>
          <w:sz w:val="24"/>
          <w:szCs w:val="24"/>
        </w:rPr>
      </w:pPr>
      <w:proofErr w:type="spellStart"/>
      <w:r w:rsidRPr="00942485">
        <w:rPr>
          <w:rFonts w:cstheme="minorHAnsi"/>
          <w:b/>
          <w:bCs/>
          <w:sz w:val="24"/>
          <w:szCs w:val="24"/>
        </w:rPr>
        <w:t>Neprezimne</w:t>
      </w:r>
      <w:proofErr w:type="spellEnd"/>
      <w:r w:rsidRPr="00942485">
        <w:rPr>
          <w:rFonts w:cstheme="minorHAnsi"/>
          <w:b/>
          <w:bCs/>
          <w:sz w:val="24"/>
          <w:szCs w:val="24"/>
        </w:rPr>
        <w:t xml:space="preserve"> detelje</w:t>
      </w:r>
    </w:p>
    <w:p w14:paraId="12FB9746" w14:textId="5C6857C0" w:rsidR="00791639" w:rsidRPr="00FF5EAB" w:rsidRDefault="00791639" w:rsidP="00FF5EAB">
      <w:pPr>
        <w:jc w:val="both"/>
        <w:rPr>
          <w:rFonts w:cstheme="minorHAnsi"/>
          <w:sz w:val="24"/>
          <w:szCs w:val="24"/>
        </w:rPr>
      </w:pPr>
      <w:r w:rsidRPr="00FF5EAB">
        <w:rPr>
          <w:rFonts w:cstheme="minorHAnsi"/>
          <w:sz w:val="24"/>
          <w:szCs w:val="24"/>
        </w:rPr>
        <w:t xml:space="preserve">Njihova prednost je, da so metuljnice in prinesejo s seboj vse njihove prednosti, torej veliko  organske mase, v kateri je vezano veliko  kalija in dušika, rahljajo zemljo, za njimi pa ostane tudi veliko dušika v tleh. Če jih sejemo zgodaj poletim v strnišča, so tudi njihovi cvetovi odlična jesenska paša za opraševalce. </w:t>
      </w:r>
    </w:p>
    <w:p w14:paraId="58E7157F" w14:textId="3361CB92" w:rsidR="00791639" w:rsidRPr="00942485" w:rsidRDefault="00942485" w:rsidP="007C3012">
      <w:pPr>
        <w:pStyle w:val="Naslov1"/>
      </w:pPr>
      <w:bookmarkStart w:id="30" w:name="_Toc184893193"/>
      <w:r w:rsidRPr="00942485">
        <w:t>PREZIMNI DOSEVKI</w:t>
      </w:r>
      <w:bookmarkEnd w:id="30"/>
    </w:p>
    <w:p w14:paraId="34308467" w14:textId="77777777" w:rsidR="00791639" w:rsidRPr="00FF5EAB" w:rsidRDefault="00791639" w:rsidP="00FF5EAB">
      <w:pPr>
        <w:jc w:val="both"/>
        <w:rPr>
          <w:rFonts w:cstheme="minorHAnsi"/>
          <w:sz w:val="24"/>
          <w:szCs w:val="24"/>
        </w:rPr>
      </w:pPr>
      <w:r w:rsidRPr="00FF5EAB">
        <w:rPr>
          <w:rFonts w:cstheme="minorHAnsi"/>
          <w:sz w:val="24"/>
          <w:szCs w:val="24"/>
        </w:rPr>
        <w:t xml:space="preserve">Prezimni dosevki imajo, poleg že zgoraj omenjenih dobrih vplivov na varovanje in izboljševanje naše rodovitne zemlje še dodatne učinke. Z zeleno odejo prekrita zemlja čez zimo je manj izpostavljena vsem vremenskih vplivom, dežju, vetru, snegu, sončnim žarkom, skokom temperatur, kar negativno vpliva na njeno strukturo. Na območju varovanja vodnih virov pa preprečuje izpiranje hranil, ki jih rastline iz različnih razlogov niso porabile, v podtalnico. Ta hranila so vezana v maso rastlin  in  spomladi, ko jih podorjemo, ponovno na razpolago gojenim rastlinam. Vsa zelena listna masa pa predstavlja tudi veliko skladiščenje, vezavo ogljika, ki s  svojimi spojinami lahko tvori toplogredne pline. Zato imajo čez zimo ozelenjene njivske površine zelo pozitivno vlogo tudi v tem smislu. </w:t>
      </w:r>
    </w:p>
    <w:p w14:paraId="44542009" w14:textId="77777777" w:rsidR="00791639" w:rsidRPr="00FF5EAB" w:rsidRDefault="00791639" w:rsidP="00FF5EAB">
      <w:pPr>
        <w:pStyle w:val="Brezrazmikov"/>
        <w:jc w:val="both"/>
        <w:rPr>
          <w:rFonts w:cstheme="minorHAnsi"/>
          <w:sz w:val="24"/>
          <w:szCs w:val="24"/>
        </w:rPr>
      </w:pPr>
    </w:p>
    <w:p w14:paraId="753BDDE6" w14:textId="77777777" w:rsidR="00942485" w:rsidRDefault="00791639" w:rsidP="00FF5EAB">
      <w:pPr>
        <w:jc w:val="both"/>
        <w:rPr>
          <w:rFonts w:cstheme="minorHAnsi"/>
          <w:b/>
          <w:bCs/>
          <w:sz w:val="24"/>
          <w:szCs w:val="24"/>
        </w:rPr>
      </w:pPr>
      <w:r w:rsidRPr="00942485">
        <w:rPr>
          <w:rFonts w:cstheme="minorHAnsi"/>
          <w:b/>
          <w:bCs/>
          <w:sz w:val="24"/>
          <w:szCs w:val="24"/>
        </w:rPr>
        <w:t>Žita</w:t>
      </w:r>
    </w:p>
    <w:p w14:paraId="2C2B0E56" w14:textId="1C2C9424" w:rsidR="00791639" w:rsidRPr="00942485" w:rsidRDefault="00791639" w:rsidP="00FF5EAB">
      <w:pPr>
        <w:jc w:val="both"/>
        <w:rPr>
          <w:rFonts w:cstheme="minorHAnsi"/>
          <w:b/>
          <w:bCs/>
          <w:sz w:val="24"/>
          <w:szCs w:val="24"/>
        </w:rPr>
      </w:pPr>
      <w:r w:rsidRPr="00FF5EAB">
        <w:rPr>
          <w:rFonts w:cstheme="minorHAnsi"/>
          <w:sz w:val="24"/>
          <w:szCs w:val="24"/>
        </w:rPr>
        <w:t xml:space="preserve">Kot rastline za zeleno gnojenje jih porabljamo predvsem v vrtnarstvu, saj jih v ta namen lahko sejemo izredno pozno, še konec novembra. Odlične rastline za zeleni podor, predvsem v rastlinjakih, so prezimna žita. Sejemo jih lahko zelo pozno v jeseni, kar je pomembno v rastlinjakih, kjer pobiramo vrtnine dolgo v jesen. Odlična so tudi za popestritev kolobarja v </w:t>
      </w:r>
      <w:r w:rsidRPr="00FF5EAB">
        <w:rPr>
          <w:rFonts w:cstheme="minorHAnsi"/>
          <w:sz w:val="24"/>
          <w:szCs w:val="24"/>
        </w:rPr>
        <w:lastRenderedPageBreak/>
        <w:t xml:space="preserve">fižolovih žičnicah. S svojimi gostim in močnim koreninskim sistemom zadržijo poleti neporabljena hranila v zgornji plasti zemlje in preprečijo njihovo spiranje v podtalnico čez zimo. Žita je potrebno podkopati vsaj štiri tedne pred planiranim sajenjem vrtnin. </w:t>
      </w:r>
    </w:p>
    <w:p w14:paraId="2DF7C5AC" w14:textId="5F9EFDE6" w:rsidR="00791639" w:rsidRPr="00FF5EAB" w:rsidRDefault="00791639" w:rsidP="00FF5EAB">
      <w:pPr>
        <w:jc w:val="both"/>
        <w:rPr>
          <w:rFonts w:cstheme="minorHAnsi"/>
          <w:sz w:val="24"/>
          <w:szCs w:val="24"/>
        </w:rPr>
      </w:pPr>
      <w:r w:rsidRPr="00FF5EAB">
        <w:rPr>
          <w:rFonts w:cstheme="minorHAnsi"/>
          <w:sz w:val="24"/>
          <w:szCs w:val="24"/>
        </w:rPr>
        <w:t xml:space="preserve">Prav poseben pomen pa imajo lahko žita, predvsem rž v ohranitvenih načini obdelave tal. Rž ima negativni, </w:t>
      </w:r>
      <w:proofErr w:type="spellStart"/>
      <w:r w:rsidRPr="00FF5EAB">
        <w:rPr>
          <w:rFonts w:cstheme="minorHAnsi"/>
          <w:sz w:val="24"/>
          <w:szCs w:val="24"/>
        </w:rPr>
        <w:t>alelopatski</w:t>
      </w:r>
      <w:proofErr w:type="spellEnd"/>
      <w:r w:rsidRPr="00FF5EAB">
        <w:rPr>
          <w:rFonts w:cstheme="minorHAnsi"/>
          <w:sz w:val="24"/>
          <w:szCs w:val="24"/>
        </w:rPr>
        <w:t xml:space="preserve"> učinek na številne plevele. To pomeni, da zavira njihovo rast, podobno, kakor ajda in tudi sončnice. V ohranitvenih načinih obdelave je ne podkopljemo, po izkušnjah nemškega kmeta, ekološkega pridelovalca zelenjave, jo raje mulči. Tako imajo korenine dalj časa vpliv na nekatere enoletne plevele, pravi pa, da na same vrtnine nimajo negativnega učinka. Seveda pa je potrebno paziti na kolobar. Zato so primerna predvsem v pridelavi vrtnin.  </w:t>
      </w:r>
    </w:p>
    <w:p w14:paraId="15673599" w14:textId="73F8BD04" w:rsidR="00791639" w:rsidRPr="00942485" w:rsidRDefault="00791639" w:rsidP="00FF5EAB">
      <w:pPr>
        <w:jc w:val="both"/>
        <w:rPr>
          <w:rFonts w:cstheme="minorHAnsi"/>
          <w:b/>
          <w:bCs/>
          <w:sz w:val="24"/>
          <w:szCs w:val="24"/>
        </w:rPr>
      </w:pPr>
      <w:r w:rsidRPr="00942485">
        <w:rPr>
          <w:rFonts w:cstheme="minorHAnsi"/>
          <w:b/>
          <w:bCs/>
          <w:sz w:val="24"/>
          <w:szCs w:val="24"/>
        </w:rPr>
        <w:t>Prezimne križnice</w:t>
      </w:r>
    </w:p>
    <w:p w14:paraId="1518FC1A" w14:textId="45E7907E" w:rsidR="00791639" w:rsidRPr="00FF5EAB" w:rsidRDefault="00791639" w:rsidP="00FF5EAB">
      <w:pPr>
        <w:jc w:val="both"/>
        <w:rPr>
          <w:rFonts w:cstheme="minorHAnsi"/>
          <w:sz w:val="24"/>
          <w:szCs w:val="24"/>
        </w:rPr>
      </w:pPr>
      <w:r w:rsidRPr="00FF5EAB">
        <w:rPr>
          <w:rFonts w:cstheme="minorHAnsi"/>
          <w:sz w:val="24"/>
          <w:szCs w:val="24"/>
        </w:rPr>
        <w:t xml:space="preserve">Na njivah zelo pogosto za zeleno gnojenje uporabljamo krmno repico in oljno ali krmno ogrščico.  Imata povsem isto vlogo in pomen, pa tudi opozorila (kolobar) kakor </w:t>
      </w:r>
      <w:proofErr w:type="spellStart"/>
      <w:r w:rsidRPr="00FF5EAB">
        <w:rPr>
          <w:rFonts w:cstheme="minorHAnsi"/>
          <w:sz w:val="24"/>
          <w:szCs w:val="24"/>
        </w:rPr>
        <w:t>neprezimne</w:t>
      </w:r>
      <w:proofErr w:type="spellEnd"/>
      <w:r w:rsidRPr="00FF5EAB">
        <w:rPr>
          <w:rFonts w:cstheme="minorHAnsi"/>
          <w:sz w:val="24"/>
          <w:szCs w:val="24"/>
        </w:rPr>
        <w:t xml:space="preserve"> križnice. </w:t>
      </w:r>
    </w:p>
    <w:p w14:paraId="7A8C394C" w14:textId="77777777" w:rsidR="00791639" w:rsidRPr="00942485" w:rsidRDefault="00791639" w:rsidP="00FF5EAB">
      <w:pPr>
        <w:jc w:val="both"/>
        <w:rPr>
          <w:rFonts w:cstheme="minorHAnsi"/>
          <w:b/>
          <w:bCs/>
          <w:sz w:val="24"/>
          <w:szCs w:val="24"/>
        </w:rPr>
      </w:pPr>
      <w:r w:rsidRPr="00942485">
        <w:rPr>
          <w:rFonts w:cstheme="minorHAnsi"/>
          <w:b/>
          <w:bCs/>
          <w:sz w:val="24"/>
          <w:szCs w:val="24"/>
        </w:rPr>
        <w:t>Metuljnice</w:t>
      </w:r>
    </w:p>
    <w:p w14:paraId="6FCACE1C" w14:textId="6B1EFECA" w:rsidR="00791639" w:rsidRPr="00FF5EAB" w:rsidRDefault="00791639" w:rsidP="00FF5EAB">
      <w:pPr>
        <w:jc w:val="both"/>
        <w:rPr>
          <w:rFonts w:cstheme="minorHAnsi"/>
          <w:sz w:val="24"/>
          <w:szCs w:val="24"/>
        </w:rPr>
      </w:pPr>
      <w:r w:rsidRPr="00FF5EAB">
        <w:rPr>
          <w:rFonts w:cstheme="minorHAnsi"/>
          <w:sz w:val="24"/>
          <w:szCs w:val="24"/>
        </w:rPr>
        <w:t xml:space="preserve">Metuljnice so najpomembnejša skupina rastlin  v naravi prijaznih načinih pridelovanja hrane. Najpomembnejši metuljnici sta prav gotovo detelje in lucerna. Mednje pa sodijo tudi fižol, grah, leča, čičerika, grašica in soja kot </w:t>
      </w:r>
      <w:proofErr w:type="spellStart"/>
      <w:r w:rsidRPr="00FF5EAB">
        <w:rPr>
          <w:rFonts w:cstheme="minorHAnsi"/>
          <w:sz w:val="24"/>
          <w:szCs w:val="24"/>
        </w:rPr>
        <w:t>neprezimni</w:t>
      </w:r>
      <w:proofErr w:type="spellEnd"/>
      <w:r w:rsidRPr="00FF5EAB">
        <w:rPr>
          <w:rFonts w:cstheme="minorHAnsi"/>
          <w:sz w:val="24"/>
          <w:szCs w:val="24"/>
        </w:rPr>
        <w:t xml:space="preserve"> dosevki, krmni grah, krmni bob pa tudi kot prezimne rastline. V pridelavi vrtine je zelo uporabna inkarnatka, ki jo lahko sejete tudi skupaj  z prezimnim radičem. Prezimni radič je odlična </w:t>
      </w:r>
      <w:proofErr w:type="spellStart"/>
      <w:r w:rsidRPr="00FF5EAB">
        <w:rPr>
          <w:rFonts w:cstheme="minorHAnsi"/>
          <w:sz w:val="24"/>
          <w:szCs w:val="24"/>
        </w:rPr>
        <w:t>meliorativka</w:t>
      </w:r>
      <w:proofErr w:type="spellEnd"/>
      <w:r w:rsidRPr="00FF5EAB">
        <w:rPr>
          <w:rFonts w:cstheme="minorHAnsi"/>
          <w:sz w:val="24"/>
          <w:szCs w:val="24"/>
        </w:rPr>
        <w:t xml:space="preserve">, saj ima globoko, močno korenine, sposoben je iz tal potegniti tudi močneje vezan kalij. Sejemo lahko že konec junija, če je zemljišče prosto. Zadnji termin za setev te mešanice je sredina avgusta, v rastlinjakih pa sredina septembra. </w:t>
      </w:r>
      <w:r w:rsidR="00C15C44" w:rsidRPr="00FF5EAB">
        <w:rPr>
          <w:rFonts w:cstheme="minorHAnsi"/>
          <w:sz w:val="24"/>
          <w:szCs w:val="24"/>
        </w:rPr>
        <w:t xml:space="preserve"> </w:t>
      </w:r>
      <w:r w:rsidRPr="00FF5EAB">
        <w:rPr>
          <w:rFonts w:cstheme="minorHAnsi"/>
          <w:sz w:val="24"/>
          <w:szCs w:val="24"/>
        </w:rPr>
        <w:t xml:space="preserve">Zelo primerna, predvsem za setve okoli rastlinjakov, je tudi rumeno cvetoča nokota. Rumena barva cvetov privablja koristne žuželke. Nokota ni visoka, zato je ni potrebno pogosto kositi. Nekateri za ta namen priporočajo tudi podzemno deteljico, ker ne mara vročine, zato spomladi propade sama in ni nevarnosti, da bi nam delala težave kot plevel. Lepa, prav okrasna, je tudi esparzeta. Posejana ob rastlinjaku  privablja opraševalca, koristne žuželke, jeseni pa je odlična jesenska paša opraševalcem. V zadnjem času pa se veliko sejejo tudi grašice, tako prezimne kakor </w:t>
      </w:r>
      <w:proofErr w:type="spellStart"/>
      <w:r w:rsidRPr="00FF5EAB">
        <w:rPr>
          <w:rFonts w:cstheme="minorHAnsi"/>
          <w:sz w:val="24"/>
          <w:szCs w:val="24"/>
        </w:rPr>
        <w:t>neprezimne</w:t>
      </w:r>
      <w:proofErr w:type="spellEnd"/>
      <w:r w:rsidRPr="00FF5EAB">
        <w:rPr>
          <w:rFonts w:cstheme="minorHAnsi"/>
          <w:sz w:val="24"/>
          <w:szCs w:val="24"/>
        </w:rPr>
        <w:t xml:space="preserve"> sorte.</w:t>
      </w:r>
    </w:p>
    <w:p w14:paraId="66F0C6C3" w14:textId="14BCC2EF" w:rsidR="00361A07" w:rsidRPr="00FF5EAB" w:rsidRDefault="00361A07" w:rsidP="007C3012">
      <w:pPr>
        <w:pStyle w:val="Naslov1"/>
      </w:pPr>
      <w:bookmarkStart w:id="31" w:name="_Toc184893194"/>
      <w:r w:rsidRPr="00FF5EAB">
        <w:t>Organska gnojila</w:t>
      </w:r>
      <w:bookmarkEnd w:id="31"/>
    </w:p>
    <w:p w14:paraId="77B705D1" w14:textId="741CDD37" w:rsidR="00047A87" w:rsidRPr="00FF5EAB" w:rsidRDefault="00361A07" w:rsidP="00FF5EAB">
      <w:pPr>
        <w:jc w:val="both"/>
        <w:rPr>
          <w:rFonts w:cstheme="minorHAnsi"/>
          <w:sz w:val="24"/>
          <w:szCs w:val="24"/>
        </w:rPr>
      </w:pPr>
      <w:r w:rsidRPr="00FF5EAB">
        <w:rPr>
          <w:rFonts w:cstheme="minorHAnsi"/>
          <w:b/>
          <w:bCs/>
          <w:sz w:val="24"/>
          <w:szCs w:val="24"/>
        </w:rPr>
        <w:t xml:space="preserve">Pod organska gnojila spadajo: </w:t>
      </w:r>
      <w:r w:rsidRPr="00361A07">
        <w:rPr>
          <w:rFonts w:cstheme="minorHAnsi"/>
          <w:sz w:val="24"/>
          <w:szCs w:val="24"/>
        </w:rPr>
        <w:t>hlevski gnoj</w:t>
      </w:r>
      <w:r w:rsidRPr="00FF5EAB">
        <w:rPr>
          <w:rFonts w:cstheme="minorHAnsi"/>
          <w:sz w:val="24"/>
          <w:szCs w:val="24"/>
        </w:rPr>
        <w:t>, tekoča organska gnojila, komposta, rastline za zeleno gnojenje, rastlinski ostanki</w:t>
      </w:r>
      <w:r w:rsidR="003270BD" w:rsidRPr="00FF5EAB">
        <w:rPr>
          <w:rFonts w:cstheme="minorHAnsi"/>
          <w:sz w:val="24"/>
          <w:szCs w:val="24"/>
        </w:rPr>
        <w:t xml:space="preserve">, dušik, ki dobimo po posevku metuljnic, zastirke, kupljena naravna organska gnojila, tudi ovčja volna, pepel, zeolit, </w:t>
      </w:r>
      <w:proofErr w:type="spellStart"/>
      <w:r w:rsidR="003270BD" w:rsidRPr="00FF5EAB">
        <w:rPr>
          <w:rFonts w:cstheme="minorHAnsi"/>
          <w:sz w:val="24"/>
          <w:szCs w:val="24"/>
        </w:rPr>
        <w:t>biooglje</w:t>
      </w:r>
      <w:proofErr w:type="spellEnd"/>
      <w:r w:rsidR="003270BD" w:rsidRPr="00FF5EAB">
        <w:rPr>
          <w:rFonts w:cstheme="minorHAnsi"/>
          <w:sz w:val="24"/>
          <w:szCs w:val="24"/>
        </w:rPr>
        <w:t>,…</w:t>
      </w:r>
      <w:r w:rsidR="003270BD" w:rsidRPr="003270BD">
        <w:rPr>
          <w:rFonts w:cstheme="minorHAnsi"/>
          <w:sz w:val="24"/>
          <w:szCs w:val="24"/>
        </w:rPr>
        <w:t xml:space="preserve">Veliko bolj primerno, kakor  uporaba samega </w:t>
      </w:r>
      <w:r w:rsidR="003270BD" w:rsidRPr="003270BD">
        <w:rPr>
          <w:rFonts w:cstheme="minorHAnsi"/>
          <w:b/>
          <w:bCs/>
          <w:sz w:val="24"/>
          <w:szCs w:val="24"/>
        </w:rPr>
        <w:t>gnoja, je kompostiranje gnoja</w:t>
      </w:r>
      <w:r w:rsidR="003270BD" w:rsidRPr="003270BD">
        <w:rPr>
          <w:rFonts w:cstheme="minorHAnsi"/>
          <w:sz w:val="24"/>
          <w:szCs w:val="24"/>
        </w:rPr>
        <w:t xml:space="preserve"> skupaj z rastlinskimi ostanki ali brez. Vedno strogo ločimo apnenje in uporabo hlevskega gnoja (pa tudi drugih organskih gnojil)</w:t>
      </w:r>
      <w:r w:rsidR="003270BD" w:rsidRPr="00FF5EAB">
        <w:rPr>
          <w:rFonts w:cstheme="minorHAnsi"/>
          <w:sz w:val="24"/>
          <w:szCs w:val="24"/>
        </w:rPr>
        <w:t xml:space="preserve">. </w:t>
      </w:r>
      <w:r w:rsidR="003270BD" w:rsidRPr="003270BD">
        <w:rPr>
          <w:rFonts w:cstheme="minorHAnsi"/>
          <w:sz w:val="24"/>
          <w:szCs w:val="24"/>
        </w:rPr>
        <w:t xml:space="preserve">Gnoj ni primerno gnojilo za vse rastline. Za nekatere je lahko celo škodljiv, saj zmanjšuje kakovost pridelka. Hranila se z gnoja sproščajo počasi, tudi dušik. Dokazano je, da so hranila iz hlevskega za rastline na razpolago najmanj tri leta. Zato je smiselno isto površino na vrtu gnojiti samo vsaka tri leta. Tako bomo zmanjšali možnost, da tla na vrtu pregnojimo, za rastline bo hranil na razpolago ravno dovolj, z našim ravnanjem pa ne bomo obremenjevali okolja. Na površinah, </w:t>
      </w:r>
      <w:r w:rsidR="003270BD" w:rsidRPr="003270BD">
        <w:rPr>
          <w:rFonts w:cstheme="minorHAnsi"/>
          <w:sz w:val="24"/>
          <w:szCs w:val="24"/>
        </w:rPr>
        <w:lastRenderedPageBreak/>
        <w:t xml:space="preserve">kjer je analiza zemlje pokazala primerno založenost z hranili in je humusa v tleh okoli 3 -5%, se uporablja največ 30 t / ha površine hlevskega gnoja. To zadošča za pridelovanje vseh vrtnin. Količine drugih vrst gnoja prilagodimo glede na vsebnost hranil. </w:t>
      </w:r>
      <w:r w:rsidR="003270BD" w:rsidRPr="00FF5EAB">
        <w:rPr>
          <w:rFonts w:cstheme="minorHAnsi"/>
          <w:sz w:val="24"/>
          <w:szCs w:val="24"/>
        </w:rPr>
        <w:t xml:space="preserve">Za gnojenje z gnojem velja nekaj osnovnih načel: </w:t>
      </w:r>
      <w:r w:rsidR="007C3012">
        <w:rPr>
          <w:rFonts w:cstheme="minorHAnsi"/>
          <w:sz w:val="24"/>
          <w:szCs w:val="24"/>
        </w:rPr>
        <w:t>z</w:t>
      </w:r>
      <w:r w:rsidR="003270BD" w:rsidRPr="003270BD">
        <w:rPr>
          <w:rFonts w:cstheme="minorHAnsi"/>
          <w:sz w:val="24"/>
          <w:szCs w:val="24"/>
        </w:rPr>
        <w:t>a gnojenje vedno uporabljamo vsaj 6 mesecev odležan gnoj. Nikoli ne gnojimo s svežim hlevskim gnojem, od katerega se še kadi. Svež hlevski gnoj poškoduje korenine rastlin, uniči kaleče rastline, škoduje pa tudi mikroorganizmom v tleh. Uporaba gnoja v jeseni je vedno primernejša, saj čez zimo tudi svež hlevski gnoj primerno razpade, da ne škodi več rastlinam.  V tla ga vedno zadelamo plitvo, da razpada ne gnije</w:t>
      </w:r>
      <w:r w:rsidR="003270BD" w:rsidRPr="00FF5EAB">
        <w:rPr>
          <w:rFonts w:cstheme="minorHAnsi"/>
          <w:sz w:val="24"/>
          <w:szCs w:val="24"/>
        </w:rPr>
        <w:t xml:space="preserve">. </w:t>
      </w:r>
      <w:r w:rsidR="003270BD" w:rsidRPr="003270BD">
        <w:rPr>
          <w:rFonts w:cstheme="minorHAnsi"/>
          <w:sz w:val="24"/>
          <w:szCs w:val="24"/>
        </w:rPr>
        <w:t>Vsa organska gnojila, tako tudi hlevski gnoj takoj po nanosu VEDNO ZADELAMO V TLA</w:t>
      </w:r>
      <w:r w:rsidR="003270BD" w:rsidRPr="003270BD">
        <w:rPr>
          <w:rFonts w:cstheme="minorHAnsi"/>
          <w:b/>
          <w:bCs/>
          <w:sz w:val="24"/>
          <w:szCs w:val="24"/>
        </w:rPr>
        <w:t xml:space="preserve">. </w:t>
      </w:r>
      <w:r w:rsidR="003270BD" w:rsidRPr="00FF5EAB">
        <w:rPr>
          <w:rFonts w:cstheme="minorHAnsi"/>
          <w:b/>
          <w:bCs/>
          <w:sz w:val="24"/>
          <w:szCs w:val="24"/>
        </w:rPr>
        <w:t>Kompost je</w:t>
      </w:r>
      <w:r w:rsidR="003270BD" w:rsidRPr="00FF5EAB">
        <w:rPr>
          <w:rFonts w:cstheme="minorHAnsi"/>
          <w:sz w:val="24"/>
          <w:szCs w:val="24"/>
        </w:rPr>
        <w:t xml:space="preserve"> zelo pomemben v </w:t>
      </w:r>
      <w:r w:rsidR="003270BD" w:rsidRPr="003270BD">
        <w:rPr>
          <w:rFonts w:cstheme="minorHAnsi"/>
          <w:sz w:val="24"/>
          <w:szCs w:val="24"/>
        </w:rPr>
        <w:t>ekološkem kmetijstvu</w:t>
      </w:r>
      <w:r w:rsidR="003270BD" w:rsidRPr="00FF5EAB">
        <w:rPr>
          <w:rFonts w:cstheme="minorHAnsi"/>
          <w:sz w:val="24"/>
          <w:szCs w:val="24"/>
        </w:rPr>
        <w:t xml:space="preserve">, pomeni </w:t>
      </w:r>
      <w:r w:rsidR="003270BD" w:rsidRPr="003270BD">
        <w:rPr>
          <w:rFonts w:cstheme="minorHAnsi"/>
          <w:sz w:val="24"/>
          <w:szCs w:val="24"/>
        </w:rPr>
        <w:t>zaprto kroženje hranil</w:t>
      </w:r>
      <w:r w:rsidR="003270BD" w:rsidRPr="00FF5EAB">
        <w:rPr>
          <w:rFonts w:cstheme="minorHAnsi"/>
          <w:sz w:val="24"/>
          <w:szCs w:val="24"/>
        </w:rPr>
        <w:t>. Pomemben je n</w:t>
      </w:r>
      <w:r w:rsidR="003270BD" w:rsidRPr="003270BD">
        <w:rPr>
          <w:rFonts w:cstheme="minorHAnsi"/>
          <w:sz w:val="24"/>
          <w:szCs w:val="24"/>
        </w:rPr>
        <w:t>adzorovan proces kompostiranja</w:t>
      </w:r>
      <w:r w:rsidR="003270BD" w:rsidRPr="00FF5EAB">
        <w:rPr>
          <w:rFonts w:cstheme="minorHAnsi"/>
          <w:sz w:val="24"/>
          <w:szCs w:val="24"/>
        </w:rPr>
        <w:t xml:space="preserve">. </w:t>
      </w:r>
      <w:r w:rsidR="003270BD" w:rsidRPr="003270BD">
        <w:rPr>
          <w:rFonts w:cstheme="minorHAnsi"/>
          <w:sz w:val="24"/>
          <w:szCs w:val="24"/>
        </w:rPr>
        <w:t>Organski ostanki se spremenijo v humus</w:t>
      </w:r>
      <w:r w:rsidR="007C3012">
        <w:rPr>
          <w:rFonts w:cstheme="minorHAnsi"/>
          <w:sz w:val="24"/>
          <w:szCs w:val="24"/>
        </w:rPr>
        <w:t>, v</w:t>
      </w:r>
      <w:r w:rsidR="003270BD" w:rsidRPr="003270BD">
        <w:rPr>
          <w:rFonts w:cstheme="minorHAnsi"/>
          <w:sz w:val="24"/>
          <w:szCs w:val="24"/>
        </w:rPr>
        <w:t xml:space="preserve"> gnojilo</w:t>
      </w:r>
      <w:r w:rsidR="003270BD" w:rsidRPr="00FF5EAB">
        <w:rPr>
          <w:rFonts w:cstheme="minorHAnsi"/>
          <w:sz w:val="24"/>
          <w:szCs w:val="24"/>
        </w:rPr>
        <w:t xml:space="preserve">. </w:t>
      </w:r>
      <w:r w:rsidR="003270BD" w:rsidRPr="003270BD">
        <w:rPr>
          <w:rFonts w:cstheme="minorHAnsi"/>
          <w:sz w:val="24"/>
          <w:szCs w:val="24"/>
        </w:rPr>
        <w:t xml:space="preserve">Svež hlevski gnoj </w:t>
      </w:r>
      <w:r w:rsidR="007C3012">
        <w:rPr>
          <w:rFonts w:cstheme="minorHAnsi"/>
          <w:sz w:val="24"/>
          <w:szCs w:val="24"/>
        </w:rPr>
        <w:t>je lahko</w:t>
      </w:r>
      <w:r w:rsidR="003270BD" w:rsidRPr="003270BD">
        <w:rPr>
          <w:rFonts w:cstheme="minorHAnsi"/>
          <w:sz w:val="24"/>
          <w:szCs w:val="24"/>
        </w:rPr>
        <w:t xml:space="preserve"> n</w:t>
      </w:r>
      <w:r w:rsidR="007C3012">
        <w:rPr>
          <w:rFonts w:cstheme="minorHAnsi"/>
          <w:sz w:val="24"/>
          <w:szCs w:val="24"/>
        </w:rPr>
        <w:t>edobrodošel</w:t>
      </w:r>
      <w:r w:rsidR="003270BD" w:rsidRPr="003270BD">
        <w:rPr>
          <w:rFonts w:cstheme="minorHAnsi"/>
          <w:sz w:val="24"/>
          <w:szCs w:val="24"/>
        </w:rPr>
        <w:t xml:space="preserve"> za okolje in rastline, kompostiran</w:t>
      </w:r>
      <w:r w:rsidR="007C3012">
        <w:rPr>
          <w:rFonts w:cstheme="minorHAnsi"/>
          <w:sz w:val="24"/>
          <w:szCs w:val="24"/>
        </w:rPr>
        <w:t xml:space="preserve"> pa je</w:t>
      </w:r>
      <w:r w:rsidR="003270BD" w:rsidRPr="003270BD">
        <w:rPr>
          <w:rFonts w:cstheme="minorHAnsi"/>
          <w:sz w:val="24"/>
          <w:szCs w:val="24"/>
        </w:rPr>
        <w:t xml:space="preserve"> odlično in najbolj naravno gnojilo</w:t>
      </w:r>
      <w:r w:rsidR="000761B3" w:rsidRPr="00FF5EAB">
        <w:rPr>
          <w:rFonts w:cstheme="minorHAnsi"/>
          <w:sz w:val="24"/>
          <w:szCs w:val="24"/>
        </w:rPr>
        <w:t xml:space="preserve">. Kompostiranje ima v primerjavi z drugimi metodami stabilizacije organskega odpadnega materiala, kar je poglavitni cilj  te obdelave, vrsto prednosti, ki ga kvalificirajo kot posebno uporabnega za obdelavo čvrstih odpadkov v kmetijski proizvodnji in v živilstvu: </w:t>
      </w:r>
      <w:r w:rsidR="000761B3" w:rsidRPr="000761B3">
        <w:rPr>
          <w:rFonts w:cstheme="minorHAnsi"/>
          <w:sz w:val="24"/>
          <w:szCs w:val="24"/>
        </w:rPr>
        <w:t xml:space="preserve">končna teža komposta je </w:t>
      </w:r>
      <w:r w:rsidR="000761B3" w:rsidRPr="000761B3">
        <w:rPr>
          <w:rFonts w:cstheme="minorHAnsi"/>
          <w:b/>
          <w:bCs/>
          <w:sz w:val="24"/>
          <w:szCs w:val="24"/>
        </w:rPr>
        <w:t>za polovico manjša</w:t>
      </w:r>
      <w:r w:rsidR="000761B3" w:rsidRPr="000761B3">
        <w:rPr>
          <w:rFonts w:cstheme="minorHAnsi"/>
          <w:sz w:val="24"/>
          <w:szCs w:val="24"/>
        </w:rPr>
        <w:t xml:space="preserve"> od izhodiščnega materiala, to bo zmanjšalo stroške transporta pri odlaganju na površine; pri temperaturah, ki dosežejo v kupu materiala 60 </w:t>
      </w:r>
      <w:proofErr w:type="spellStart"/>
      <w:r w:rsidR="000761B3" w:rsidRPr="000761B3">
        <w:rPr>
          <w:rFonts w:cstheme="minorHAnsi"/>
          <w:sz w:val="24"/>
          <w:szCs w:val="24"/>
          <w:vertAlign w:val="superscript"/>
        </w:rPr>
        <w:t>o</w:t>
      </w:r>
      <w:r w:rsidR="000761B3" w:rsidRPr="000761B3">
        <w:rPr>
          <w:rFonts w:cstheme="minorHAnsi"/>
          <w:sz w:val="24"/>
          <w:szCs w:val="24"/>
        </w:rPr>
        <w:t>C</w:t>
      </w:r>
      <w:proofErr w:type="spellEnd"/>
      <w:r w:rsidR="000761B3" w:rsidRPr="000761B3">
        <w:rPr>
          <w:rFonts w:cstheme="minorHAnsi"/>
          <w:sz w:val="24"/>
          <w:szCs w:val="24"/>
        </w:rPr>
        <w:t xml:space="preserve"> in več, je zagotovljeno učinkovito </w:t>
      </w:r>
      <w:r w:rsidR="000761B3" w:rsidRPr="000761B3">
        <w:rPr>
          <w:rFonts w:cstheme="minorHAnsi"/>
          <w:b/>
          <w:bCs/>
          <w:sz w:val="24"/>
          <w:szCs w:val="24"/>
        </w:rPr>
        <w:t xml:space="preserve">uničenje </w:t>
      </w:r>
      <w:r w:rsidR="000761B3" w:rsidRPr="000761B3">
        <w:rPr>
          <w:rFonts w:cstheme="minorHAnsi"/>
          <w:sz w:val="24"/>
          <w:szCs w:val="24"/>
        </w:rPr>
        <w:t xml:space="preserve">večine patogenih mikroorganizmov, parazitov in semen plevela; stabilen kompost sorazmerno hitro vzpostavi </w:t>
      </w:r>
      <w:r w:rsidR="000761B3" w:rsidRPr="000761B3">
        <w:rPr>
          <w:rFonts w:cstheme="minorHAnsi"/>
          <w:b/>
          <w:bCs/>
          <w:sz w:val="24"/>
          <w:szCs w:val="24"/>
        </w:rPr>
        <w:t>ravnotežje s prstjo</w:t>
      </w:r>
      <w:r w:rsidR="000761B3" w:rsidRPr="000761B3">
        <w:rPr>
          <w:rFonts w:cstheme="minorHAnsi"/>
          <w:sz w:val="24"/>
          <w:szCs w:val="24"/>
        </w:rPr>
        <w:t>, medtem ko sveži odpadki lahko povzroč</w:t>
      </w:r>
      <w:r w:rsidR="000761B3" w:rsidRPr="00FF5EAB">
        <w:rPr>
          <w:rFonts w:cstheme="minorHAnsi"/>
          <w:sz w:val="24"/>
          <w:szCs w:val="24"/>
        </w:rPr>
        <w:t>ajo</w:t>
      </w:r>
      <w:r w:rsidR="000761B3" w:rsidRPr="000761B3">
        <w:rPr>
          <w:rFonts w:cstheme="minorHAnsi"/>
          <w:sz w:val="24"/>
          <w:szCs w:val="24"/>
        </w:rPr>
        <w:t xml:space="preserve"> krajša ali daljša obdobja porušenega ravnotežja v tleh; kompostni kup je </w:t>
      </w:r>
      <w:r w:rsidR="000761B3" w:rsidRPr="000761B3">
        <w:rPr>
          <w:rFonts w:cstheme="minorHAnsi"/>
          <w:b/>
          <w:bCs/>
          <w:sz w:val="24"/>
          <w:szCs w:val="24"/>
        </w:rPr>
        <w:t>prosto stoječ</w:t>
      </w:r>
      <w:r w:rsidR="000761B3" w:rsidRPr="000761B3">
        <w:rPr>
          <w:rFonts w:cstheme="minorHAnsi"/>
          <w:sz w:val="24"/>
          <w:szCs w:val="24"/>
        </w:rPr>
        <w:t>, medtem ko potrebujemo za odplake oz</w:t>
      </w:r>
      <w:r w:rsidR="007C3012">
        <w:rPr>
          <w:rFonts w:cstheme="minorHAnsi"/>
          <w:sz w:val="24"/>
          <w:szCs w:val="24"/>
        </w:rPr>
        <w:t xml:space="preserve">iroma </w:t>
      </w:r>
      <w:r w:rsidR="000761B3" w:rsidRPr="000761B3">
        <w:rPr>
          <w:rFonts w:cstheme="minorHAnsi"/>
          <w:sz w:val="24"/>
          <w:szCs w:val="24"/>
        </w:rPr>
        <w:t xml:space="preserve">za gnojevko rezervoarje za skladiščenje; za kompostiranje je mogoče </w:t>
      </w:r>
      <w:r w:rsidR="000761B3" w:rsidRPr="000761B3">
        <w:rPr>
          <w:rFonts w:cstheme="minorHAnsi"/>
          <w:b/>
          <w:bCs/>
          <w:sz w:val="24"/>
          <w:szCs w:val="24"/>
        </w:rPr>
        <w:t>mešati različne odpadke</w:t>
      </w:r>
      <w:r w:rsidR="000761B3" w:rsidRPr="000761B3">
        <w:rPr>
          <w:rFonts w:cstheme="minorHAnsi"/>
          <w:sz w:val="24"/>
          <w:szCs w:val="24"/>
        </w:rPr>
        <w:t>, tako živalske kot rastlinske in s tem tudi prilagajati sestavino fermentacijskega medija optimalnim zahtevam mikrobne združbe.</w:t>
      </w:r>
      <w:r w:rsidR="00047A87" w:rsidRPr="00FF5EAB">
        <w:rPr>
          <w:rFonts w:cstheme="minorHAnsi"/>
          <w:sz w:val="24"/>
          <w:szCs w:val="24"/>
        </w:rPr>
        <w:t xml:space="preserve"> Pri kompostu je pomembno: z</w:t>
      </w:r>
      <w:r w:rsidR="00047A87" w:rsidRPr="00047A87">
        <w:rPr>
          <w:rFonts w:cstheme="minorHAnsi"/>
          <w:sz w:val="24"/>
          <w:szCs w:val="24"/>
        </w:rPr>
        <w:t>račnost</w:t>
      </w:r>
      <w:r w:rsidR="00047A87" w:rsidRPr="00FF5EAB">
        <w:rPr>
          <w:rFonts w:cstheme="minorHAnsi"/>
          <w:sz w:val="24"/>
          <w:szCs w:val="24"/>
        </w:rPr>
        <w:t>, v</w:t>
      </w:r>
      <w:r w:rsidR="00047A87" w:rsidRPr="00047A87">
        <w:rPr>
          <w:rFonts w:cstheme="minorHAnsi"/>
          <w:sz w:val="24"/>
          <w:szCs w:val="24"/>
        </w:rPr>
        <w:t>lažnost komposta</w:t>
      </w:r>
      <w:r w:rsidR="00047A87" w:rsidRPr="00FF5EAB">
        <w:rPr>
          <w:rFonts w:cstheme="minorHAnsi"/>
          <w:sz w:val="24"/>
          <w:szCs w:val="24"/>
        </w:rPr>
        <w:t>, r</w:t>
      </w:r>
      <w:r w:rsidR="00047A87" w:rsidRPr="00047A87">
        <w:rPr>
          <w:rFonts w:cstheme="minorHAnsi"/>
          <w:sz w:val="24"/>
          <w:szCs w:val="24"/>
        </w:rPr>
        <w:t>azmerje C:N: vpliva na hitrost razkrajanja organske mase (30:1 je idealno na začetku)</w:t>
      </w:r>
      <w:r w:rsidR="00047A87" w:rsidRPr="00FF5EAB">
        <w:rPr>
          <w:rFonts w:cstheme="minorHAnsi"/>
          <w:sz w:val="24"/>
          <w:szCs w:val="24"/>
        </w:rPr>
        <w:t xml:space="preserve">, </w:t>
      </w:r>
      <w:r w:rsidR="00047A87" w:rsidRPr="00047A87">
        <w:rPr>
          <w:rFonts w:cstheme="minorHAnsi"/>
          <w:sz w:val="24"/>
          <w:szCs w:val="24"/>
        </w:rPr>
        <w:t>pH komposta</w:t>
      </w:r>
      <w:r w:rsidR="00047A87" w:rsidRPr="00FF5EAB">
        <w:rPr>
          <w:rFonts w:cstheme="minorHAnsi"/>
          <w:sz w:val="24"/>
          <w:szCs w:val="24"/>
        </w:rPr>
        <w:t>, i</w:t>
      </w:r>
      <w:r w:rsidR="00047A87" w:rsidRPr="00047A87">
        <w:rPr>
          <w:rFonts w:cstheme="minorHAnsi"/>
          <w:sz w:val="24"/>
          <w:szCs w:val="24"/>
        </w:rPr>
        <w:t>z rastlinske mase dobimo ogljik, iz živalskih ostankov pa dušik.</w:t>
      </w:r>
    </w:p>
    <w:p w14:paraId="58F25EA6" w14:textId="6BC63B0D" w:rsidR="007C3012" w:rsidRPr="007C3012" w:rsidRDefault="007C3012" w:rsidP="007C3012">
      <w:pPr>
        <w:pStyle w:val="Naslov1"/>
      </w:pPr>
      <w:bookmarkStart w:id="32" w:name="_Toc184893195"/>
      <w:r>
        <w:t>KOLOBAR IN NJEGOV POMEN</w:t>
      </w:r>
      <w:bookmarkEnd w:id="32"/>
    </w:p>
    <w:p w14:paraId="228C2D41" w14:textId="37CE342A" w:rsidR="00072529" w:rsidRPr="00FF5EAB" w:rsidRDefault="00047A87" w:rsidP="00FF5EAB">
      <w:pPr>
        <w:jc w:val="both"/>
        <w:rPr>
          <w:rFonts w:cstheme="minorHAnsi"/>
          <w:sz w:val="24"/>
          <w:szCs w:val="24"/>
        </w:rPr>
      </w:pPr>
      <w:r w:rsidRPr="00047A87">
        <w:rPr>
          <w:rFonts w:cstheme="minorHAnsi"/>
          <w:sz w:val="24"/>
          <w:szCs w:val="24"/>
        </w:rPr>
        <w:t>Kolobar ni recept</w:t>
      </w:r>
      <w:r w:rsidRPr="00FF5EAB">
        <w:rPr>
          <w:rFonts w:cstheme="minorHAnsi"/>
          <w:sz w:val="24"/>
          <w:szCs w:val="24"/>
        </w:rPr>
        <w:t>, n</w:t>
      </w:r>
      <w:r w:rsidRPr="00047A87">
        <w:rPr>
          <w:rFonts w:cstheme="minorHAnsi"/>
          <w:sz w:val="24"/>
          <w:szCs w:val="24"/>
        </w:rPr>
        <w:t>ujnost in stvarnost za ohranjanje rodovitne prsti</w:t>
      </w:r>
      <w:r w:rsidRPr="00FF5EAB">
        <w:rPr>
          <w:rFonts w:cstheme="minorHAnsi"/>
          <w:sz w:val="24"/>
          <w:szCs w:val="24"/>
        </w:rPr>
        <w:t>. Rodovitna, živa prst pa je edini možni način prilagajanja klimatskim spremembam v poljedelski in vrtnarski pridelavi. Ob enem pa ozek kolobar vpliva na: z</w:t>
      </w:r>
      <w:r w:rsidRPr="00047A87">
        <w:rPr>
          <w:rFonts w:cstheme="minorHAnsi"/>
          <w:sz w:val="24"/>
          <w:szCs w:val="24"/>
        </w:rPr>
        <w:t xml:space="preserve">manjšanje </w:t>
      </w:r>
      <w:proofErr w:type="spellStart"/>
      <w:r w:rsidRPr="00047A87">
        <w:rPr>
          <w:rFonts w:cstheme="minorHAnsi"/>
          <w:sz w:val="24"/>
          <w:szCs w:val="24"/>
        </w:rPr>
        <w:t>biodiverzitete</w:t>
      </w:r>
      <w:proofErr w:type="spellEnd"/>
      <w:r w:rsidRPr="00047A87">
        <w:rPr>
          <w:rFonts w:cstheme="minorHAnsi"/>
          <w:sz w:val="24"/>
          <w:szCs w:val="24"/>
        </w:rPr>
        <w:t xml:space="preserve"> (različnosti) v tleh: vsaka rastlina živi v sožitju z posebno skupino mikroorganizmov, več različnih rastlin je v kolobarju, večja je pestrost v tleh</w:t>
      </w:r>
      <w:r w:rsidRPr="00FF5EAB">
        <w:rPr>
          <w:rFonts w:cstheme="minorHAnsi"/>
          <w:sz w:val="24"/>
          <w:szCs w:val="24"/>
        </w:rPr>
        <w:t xml:space="preserve">. </w:t>
      </w:r>
      <w:r w:rsidRPr="00047A87">
        <w:rPr>
          <w:rFonts w:cstheme="minorHAnsi"/>
          <w:sz w:val="24"/>
          <w:szCs w:val="24"/>
        </w:rPr>
        <w:t>Vsaka rastlina s svojimi koreninami, rastjo in nazadnje ostanki vpliva na strukturo tal</w:t>
      </w:r>
      <w:r w:rsidRPr="00FF5EAB">
        <w:rPr>
          <w:rFonts w:cstheme="minorHAnsi"/>
          <w:sz w:val="24"/>
          <w:szCs w:val="24"/>
        </w:rPr>
        <w:t xml:space="preserve">. </w:t>
      </w:r>
      <w:r w:rsidRPr="00047A87">
        <w:rPr>
          <w:rFonts w:cstheme="minorHAnsi"/>
          <w:sz w:val="24"/>
          <w:szCs w:val="24"/>
        </w:rPr>
        <w:t>Ozek kolobar pomeni več bolezni in škodljivcev, posledično večja poraba FFS – zelo slab vpliv na naravo</w:t>
      </w:r>
      <w:r w:rsidRPr="00FF5EAB">
        <w:rPr>
          <w:rFonts w:cstheme="minorHAnsi"/>
          <w:sz w:val="24"/>
          <w:szCs w:val="24"/>
        </w:rPr>
        <w:t xml:space="preserve">. </w:t>
      </w:r>
      <w:r w:rsidRPr="00047A87">
        <w:rPr>
          <w:rFonts w:cstheme="minorHAnsi"/>
          <w:sz w:val="24"/>
          <w:szCs w:val="24"/>
        </w:rPr>
        <w:t>Pestrost kolobarja pomeni pestrost v naravi, več različnih živih bitij najde svoje mesto tudi v kmetijski krajini</w:t>
      </w:r>
      <w:r w:rsidRPr="00FF5EAB">
        <w:rPr>
          <w:rFonts w:cstheme="minorHAnsi"/>
          <w:sz w:val="24"/>
          <w:szCs w:val="24"/>
        </w:rPr>
        <w:t>. Zakaj kolobarimo?</w:t>
      </w:r>
      <w:r w:rsidRPr="00FF5EAB">
        <w:rPr>
          <w:rFonts w:eastAsiaTheme="minorEastAsia" w:cstheme="minorHAnsi"/>
          <w:color w:val="1F497D" w:themeColor="text2"/>
          <w:kern w:val="24"/>
          <w:sz w:val="24"/>
          <w:szCs w:val="24"/>
          <w:lang w:eastAsia="sl-SI"/>
        </w:rPr>
        <w:t xml:space="preserve"> </w:t>
      </w:r>
      <w:r w:rsidRPr="00047A87">
        <w:rPr>
          <w:rFonts w:cstheme="minorHAnsi"/>
          <w:sz w:val="24"/>
          <w:szCs w:val="24"/>
        </w:rPr>
        <w:t>Preprečuje utrujenost tal</w:t>
      </w:r>
      <w:r w:rsidRPr="00FF5EAB">
        <w:rPr>
          <w:rFonts w:cstheme="minorHAnsi"/>
          <w:sz w:val="24"/>
          <w:szCs w:val="24"/>
        </w:rPr>
        <w:t>, p</w:t>
      </w:r>
      <w:r w:rsidRPr="00047A87">
        <w:rPr>
          <w:rFonts w:cstheme="minorHAnsi"/>
          <w:sz w:val="24"/>
          <w:szCs w:val="24"/>
        </w:rPr>
        <w:t>reprečuje širjenje bolezni in škodljivcev</w:t>
      </w:r>
      <w:r w:rsidRPr="00FF5EAB">
        <w:rPr>
          <w:rFonts w:cstheme="minorHAnsi"/>
          <w:sz w:val="24"/>
          <w:szCs w:val="24"/>
        </w:rPr>
        <w:t>, o</w:t>
      </w:r>
      <w:r w:rsidRPr="00047A87">
        <w:rPr>
          <w:rFonts w:cstheme="minorHAnsi"/>
          <w:sz w:val="24"/>
          <w:szCs w:val="24"/>
        </w:rPr>
        <w:t xml:space="preserve">hranjamo </w:t>
      </w:r>
      <w:proofErr w:type="spellStart"/>
      <w:r w:rsidRPr="00047A87">
        <w:rPr>
          <w:rFonts w:cstheme="minorHAnsi"/>
          <w:sz w:val="24"/>
          <w:szCs w:val="24"/>
        </w:rPr>
        <w:t>biodiverziteto</w:t>
      </w:r>
      <w:proofErr w:type="spellEnd"/>
      <w:r w:rsidRPr="00047A87">
        <w:rPr>
          <w:rFonts w:cstheme="minorHAnsi"/>
          <w:sz w:val="24"/>
          <w:szCs w:val="24"/>
        </w:rPr>
        <w:t xml:space="preserve"> v tleh, s tem pa ugodna tla za sprejemanje in zadrževanje vode, za </w:t>
      </w:r>
      <w:r w:rsidRPr="00FF5EAB">
        <w:rPr>
          <w:rFonts w:cstheme="minorHAnsi"/>
          <w:sz w:val="24"/>
          <w:szCs w:val="24"/>
        </w:rPr>
        <w:t>koreninske</w:t>
      </w:r>
      <w:r w:rsidRPr="00047A87">
        <w:rPr>
          <w:rFonts w:cstheme="minorHAnsi"/>
          <w:sz w:val="24"/>
          <w:szCs w:val="24"/>
        </w:rPr>
        <w:t xml:space="preserve"> sistem rastlin, ki potem tudi bolje prenašajo hitre vremenske in talne spremembe</w:t>
      </w:r>
      <w:r w:rsidRPr="00FF5EAB">
        <w:rPr>
          <w:rFonts w:cstheme="minorHAnsi"/>
          <w:sz w:val="24"/>
          <w:szCs w:val="24"/>
        </w:rPr>
        <w:t>, z</w:t>
      </w:r>
      <w:r w:rsidRPr="00047A87">
        <w:rPr>
          <w:rFonts w:cstheme="minorHAnsi"/>
          <w:sz w:val="24"/>
          <w:szCs w:val="24"/>
        </w:rPr>
        <w:t>manjšanje plevela</w:t>
      </w:r>
      <w:r w:rsidRPr="00FF5EAB">
        <w:rPr>
          <w:rFonts w:cstheme="minorHAnsi"/>
          <w:sz w:val="24"/>
          <w:szCs w:val="24"/>
        </w:rPr>
        <w:t>, b</w:t>
      </w:r>
      <w:r w:rsidRPr="00047A87">
        <w:rPr>
          <w:rFonts w:cstheme="minorHAnsi"/>
          <w:sz w:val="24"/>
          <w:szCs w:val="24"/>
        </w:rPr>
        <w:t>oljša izraba gnojil in humusa</w:t>
      </w:r>
      <w:r w:rsidRPr="00FF5EAB">
        <w:rPr>
          <w:rFonts w:cstheme="minorHAnsi"/>
          <w:sz w:val="24"/>
          <w:szCs w:val="24"/>
        </w:rPr>
        <w:t>, b</w:t>
      </w:r>
      <w:r w:rsidRPr="00047A87">
        <w:rPr>
          <w:rFonts w:cstheme="minorHAnsi"/>
          <w:sz w:val="24"/>
          <w:szCs w:val="24"/>
        </w:rPr>
        <w:t>oljše zračenje in rahljanje tal: menjava rastlin s plitvimi koreninami in vrtnin z globljimi koreninami</w:t>
      </w:r>
      <w:r w:rsidRPr="00FF5EAB">
        <w:rPr>
          <w:rFonts w:cstheme="minorHAnsi"/>
          <w:sz w:val="24"/>
          <w:szCs w:val="24"/>
        </w:rPr>
        <w:t>, o</w:t>
      </w:r>
      <w:r w:rsidRPr="00047A87">
        <w:rPr>
          <w:rFonts w:cstheme="minorHAnsi"/>
          <w:sz w:val="24"/>
          <w:szCs w:val="24"/>
        </w:rPr>
        <w:t>ptimalno izkoristimo rastni prostor</w:t>
      </w:r>
      <w:r w:rsidRPr="00FF5EAB">
        <w:rPr>
          <w:rFonts w:cstheme="minorHAnsi"/>
          <w:sz w:val="24"/>
          <w:szCs w:val="24"/>
        </w:rPr>
        <w:t>, i</w:t>
      </w:r>
      <w:r w:rsidRPr="00047A87">
        <w:rPr>
          <w:rFonts w:cstheme="minorHAnsi"/>
          <w:sz w:val="24"/>
          <w:szCs w:val="24"/>
        </w:rPr>
        <w:t>zkoristimo vse naravne danosti</w:t>
      </w:r>
      <w:r w:rsidRPr="00FF5EAB">
        <w:rPr>
          <w:rFonts w:cstheme="minorHAnsi"/>
          <w:sz w:val="24"/>
          <w:szCs w:val="24"/>
        </w:rPr>
        <w:t>, k</w:t>
      </w:r>
      <w:r w:rsidRPr="00047A87">
        <w:rPr>
          <w:rFonts w:cstheme="minorHAnsi"/>
          <w:sz w:val="24"/>
          <w:szCs w:val="24"/>
        </w:rPr>
        <w:t>akovosten pridelek</w:t>
      </w:r>
      <w:r w:rsidR="00E120EE" w:rsidRPr="00FF5EAB">
        <w:rPr>
          <w:rFonts w:cstheme="minorHAnsi"/>
          <w:sz w:val="24"/>
          <w:szCs w:val="24"/>
        </w:rPr>
        <w:t>, i</w:t>
      </w:r>
      <w:r w:rsidRPr="00047A87">
        <w:rPr>
          <w:rFonts w:cstheme="minorHAnsi"/>
          <w:sz w:val="24"/>
          <w:szCs w:val="24"/>
        </w:rPr>
        <w:t>zboljšana rodovitnost tal</w:t>
      </w:r>
      <w:r w:rsidR="00E120EE" w:rsidRPr="00FF5EAB">
        <w:rPr>
          <w:rFonts w:cstheme="minorHAnsi"/>
          <w:sz w:val="24"/>
          <w:szCs w:val="24"/>
        </w:rPr>
        <w:t>, z</w:t>
      </w:r>
      <w:r w:rsidRPr="00047A87">
        <w:rPr>
          <w:rFonts w:cstheme="minorHAnsi"/>
          <w:sz w:val="24"/>
          <w:szCs w:val="24"/>
        </w:rPr>
        <w:t>manjšani stroški za gnojila</w:t>
      </w:r>
      <w:r w:rsidR="00E120EE" w:rsidRPr="00FF5EAB">
        <w:rPr>
          <w:rFonts w:cstheme="minorHAnsi"/>
          <w:sz w:val="24"/>
          <w:szCs w:val="24"/>
        </w:rPr>
        <w:t>, z</w:t>
      </w:r>
      <w:r w:rsidRPr="00047A87">
        <w:rPr>
          <w:rFonts w:cstheme="minorHAnsi"/>
          <w:sz w:val="24"/>
          <w:szCs w:val="24"/>
        </w:rPr>
        <w:t>manjšani stroški za škropiva</w:t>
      </w:r>
      <w:r w:rsidR="007C3012">
        <w:rPr>
          <w:rFonts w:cstheme="minorHAnsi"/>
          <w:sz w:val="24"/>
          <w:szCs w:val="24"/>
        </w:rPr>
        <w:t xml:space="preserve">, </w:t>
      </w:r>
      <w:proofErr w:type="spellStart"/>
      <w:r w:rsidRPr="00047A87">
        <w:rPr>
          <w:rFonts w:cstheme="minorHAnsi"/>
          <w:sz w:val="24"/>
          <w:szCs w:val="24"/>
          <w:lang w:val="de-DE"/>
        </w:rPr>
        <w:t>pokrivanje</w:t>
      </w:r>
      <w:proofErr w:type="spellEnd"/>
      <w:r w:rsidRPr="00047A87">
        <w:rPr>
          <w:rFonts w:cstheme="minorHAnsi"/>
          <w:sz w:val="24"/>
          <w:szCs w:val="24"/>
          <w:lang w:val="de-DE"/>
        </w:rPr>
        <w:t xml:space="preserve"> </w:t>
      </w:r>
      <w:proofErr w:type="spellStart"/>
      <w:r w:rsidRPr="00047A87">
        <w:rPr>
          <w:rFonts w:cstheme="minorHAnsi"/>
          <w:sz w:val="24"/>
          <w:szCs w:val="24"/>
          <w:lang w:val="de-DE"/>
        </w:rPr>
        <w:t>tal</w:t>
      </w:r>
      <w:proofErr w:type="spellEnd"/>
      <w:r w:rsidRPr="00047A87">
        <w:rPr>
          <w:rFonts w:cstheme="minorHAnsi"/>
          <w:sz w:val="24"/>
          <w:szCs w:val="24"/>
          <w:lang w:val="de-DE"/>
        </w:rPr>
        <w:t xml:space="preserve"> z </w:t>
      </w:r>
      <w:proofErr w:type="spellStart"/>
      <w:r w:rsidRPr="00047A87">
        <w:rPr>
          <w:rFonts w:cstheme="minorHAnsi"/>
          <w:sz w:val="24"/>
          <w:szCs w:val="24"/>
          <w:lang w:val="de-DE"/>
        </w:rPr>
        <w:t>vključevanjem</w:t>
      </w:r>
      <w:proofErr w:type="spellEnd"/>
      <w:r w:rsidRPr="00047A87">
        <w:rPr>
          <w:rFonts w:cstheme="minorHAnsi"/>
          <w:sz w:val="24"/>
          <w:szCs w:val="24"/>
          <w:lang w:val="de-DE"/>
        </w:rPr>
        <w:t xml:space="preserve"> </w:t>
      </w:r>
      <w:proofErr w:type="spellStart"/>
      <w:r w:rsidRPr="00047A87">
        <w:rPr>
          <w:rFonts w:cstheme="minorHAnsi"/>
          <w:sz w:val="24"/>
          <w:szCs w:val="24"/>
          <w:lang w:val="de-DE"/>
        </w:rPr>
        <w:t>dosevkov</w:t>
      </w:r>
      <w:proofErr w:type="spellEnd"/>
      <w:r w:rsidRPr="00047A87">
        <w:rPr>
          <w:rFonts w:cstheme="minorHAnsi"/>
          <w:sz w:val="24"/>
          <w:szCs w:val="24"/>
          <w:lang w:val="de-DE"/>
        </w:rPr>
        <w:t xml:space="preserve"> </w:t>
      </w:r>
      <w:proofErr w:type="spellStart"/>
      <w:r w:rsidRPr="00047A87">
        <w:rPr>
          <w:rFonts w:cstheme="minorHAnsi"/>
          <w:sz w:val="24"/>
          <w:szCs w:val="24"/>
          <w:lang w:val="de-DE"/>
        </w:rPr>
        <w:t>oz</w:t>
      </w:r>
      <w:r w:rsidR="007C3012">
        <w:rPr>
          <w:rFonts w:cstheme="minorHAnsi"/>
          <w:sz w:val="24"/>
          <w:szCs w:val="24"/>
          <w:lang w:val="de-DE"/>
        </w:rPr>
        <w:t>iroma</w:t>
      </w:r>
      <w:proofErr w:type="spellEnd"/>
      <w:r w:rsidRPr="00047A87">
        <w:rPr>
          <w:rFonts w:cstheme="minorHAnsi"/>
          <w:sz w:val="24"/>
          <w:szCs w:val="24"/>
          <w:lang w:val="de-DE"/>
        </w:rPr>
        <w:t xml:space="preserve"> </w:t>
      </w:r>
      <w:proofErr w:type="spellStart"/>
      <w:r w:rsidRPr="00047A87">
        <w:rPr>
          <w:rFonts w:cstheme="minorHAnsi"/>
          <w:sz w:val="24"/>
          <w:szCs w:val="24"/>
          <w:lang w:val="de-DE"/>
        </w:rPr>
        <w:t>vmesnih</w:t>
      </w:r>
      <w:proofErr w:type="spellEnd"/>
      <w:r w:rsidRPr="00047A87">
        <w:rPr>
          <w:rFonts w:cstheme="minorHAnsi"/>
          <w:sz w:val="24"/>
          <w:szCs w:val="24"/>
          <w:lang w:val="de-DE"/>
        </w:rPr>
        <w:t xml:space="preserve"> </w:t>
      </w:r>
      <w:proofErr w:type="spellStart"/>
      <w:r w:rsidRPr="00047A87">
        <w:rPr>
          <w:rFonts w:cstheme="minorHAnsi"/>
          <w:sz w:val="24"/>
          <w:szCs w:val="24"/>
          <w:lang w:val="de-DE"/>
        </w:rPr>
        <w:t>posevkov</w:t>
      </w:r>
      <w:proofErr w:type="spellEnd"/>
      <w:r w:rsidRPr="00047A87">
        <w:rPr>
          <w:rFonts w:cstheme="minorHAnsi"/>
          <w:sz w:val="24"/>
          <w:szCs w:val="24"/>
          <w:lang w:val="de-DE"/>
        </w:rPr>
        <w:t xml:space="preserve"> (</w:t>
      </w:r>
      <w:proofErr w:type="spellStart"/>
      <w:r w:rsidRPr="00047A87">
        <w:rPr>
          <w:rFonts w:cstheme="minorHAnsi"/>
          <w:sz w:val="24"/>
          <w:szCs w:val="24"/>
          <w:lang w:val="de-DE"/>
        </w:rPr>
        <w:t>preprečevanje</w:t>
      </w:r>
      <w:proofErr w:type="spellEnd"/>
      <w:r w:rsidRPr="00047A87">
        <w:rPr>
          <w:rFonts w:cstheme="minorHAnsi"/>
          <w:sz w:val="24"/>
          <w:szCs w:val="24"/>
          <w:lang w:val="de-DE"/>
        </w:rPr>
        <w:t xml:space="preserve"> </w:t>
      </w:r>
      <w:proofErr w:type="spellStart"/>
      <w:r w:rsidRPr="00047A87">
        <w:rPr>
          <w:rFonts w:cstheme="minorHAnsi"/>
          <w:sz w:val="24"/>
          <w:szCs w:val="24"/>
          <w:lang w:val="de-DE"/>
        </w:rPr>
        <w:t>izpiranja</w:t>
      </w:r>
      <w:proofErr w:type="spellEnd"/>
      <w:r w:rsidRPr="00047A87">
        <w:rPr>
          <w:rFonts w:cstheme="minorHAnsi"/>
          <w:sz w:val="24"/>
          <w:szCs w:val="24"/>
          <w:lang w:val="de-DE"/>
        </w:rPr>
        <w:t xml:space="preserve"> </w:t>
      </w:r>
      <w:r w:rsidRPr="00047A87">
        <w:rPr>
          <w:rFonts w:cstheme="minorHAnsi"/>
          <w:sz w:val="24"/>
          <w:szCs w:val="24"/>
        </w:rPr>
        <w:t>hranil</w:t>
      </w:r>
      <w:r w:rsidRPr="00047A87">
        <w:rPr>
          <w:rFonts w:cstheme="minorHAnsi"/>
          <w:sz w:val="24"/>
          <w:szCs w:val="24"/>
          <w:lang w:val="de-DE"/>
        </w:rPr>
        <w:t xml:space="preserve">, </w:t>
      </w:r>
      <w:proofErr w:type="spellStart"/>
      <w:r w:rsidRPr="00047A87">
        <w:rPr>
          <w:rFonts w:cstheme="minorHAnsi"/>
          <w:sz w:val="24"/>
          <w:szCs w:val="24"/>
          <w:lang w:val="de-DE"/>
        </w:rPr>
        <w:t>zaščita</w:t>
      </w:r>
      <w:proofErr w:type="spellEnd"/>
      <w:r w:rsidRPr="00047A87">
        <w:rPr>
          <w:rFonts w:cstheme="minorHAnsi"/>
          <w:sz w:val="24"/>
          <w:szCs w:val="24"/>
          <w:lang w:val="de-DE"/>
        </w:rPr>
        <w:t xml:space="preserve"> </w:t>
      </w:r>
      <w:proofErr w:type="spellStart"/>
      <w:r w:rsidRPr="00047A87">
        <w:rPr>
          <w:rFonts w:cstheme="minorHAnsi"/>
          <w:sz w:val="24"/>
          <w:szCs w:val="24"/>
          <w:lang w:val="de-DE"/>
        </w:rPr>
        <w:t>pred</w:t>
      </w:r>
      <w:proofErr w:type="spellEnd"/>
      <w:r w:rsidRPr="00047A87">
        <w:rPr>
          <w:rFonts w:cstheme="minorHAnsi"/>
          <w:sz w:val="24"/>
          <w:szCs w:val="24"/>
          <w:lang w:val="de-DE"/>
        </w:rPr>
        <w:t xml:space="preserve"> </w:t>
      </w:r>
      <w:proofErr w:type="spellStart"/>
      <w:r w:rsidRPr="00047A87">
        <w:rPr>
          <w:rFonts w:cstheme="minorHAnsi"/>
          <w:sz w:val="24"/>
          <w:szCs w:val="24"/>
          <w:lang w:val="de-DE"/>
        </w:rPr>
        <w:t>erozijo</w:t>
      </w:r>
      <w:proofErr w:type="spellEnd"/>
      <w:r w:rsidRPr="00047A87">
        <w:rPr>
          <w:rFonts w:cstheme="minorHAnsi"/>
          <w:sz w:val="24"/>
          <w:szCs w:val="24"/>
          <w:lang w:val="de-DE"/>
        </w:rPr>
        <w:t>),</w:t>
      </w:r>
      <w:r w:rsidR="00E120EE" w:rsidRPr="00FF5EAB">
        <w:rPr>
          <w:rFonts w:cstheme="minorHAnsi"/>
          <w:sz w:val="24"/>
          <w:szCs w:val="24"/>
        </w:rPr>
        <w:t xml:space="preserve"> </w:t>
      </w:r>
      <w:r w:rsidRPr="00047A87">
        <w:rPr>
          <w:rFonts w:cstheme="minorHAnsi"/>
          <w:sz w:val="24"/>
          <w:szCs w:val="24"/>
        </w:rPr>
        <w:t>upoštevanje učinka predhodne kulture na bilanco hranilnih snovi</w:t>
      </w:r>
      <w:r w:rsidR="00E120EE" w:rsidRPr="00FF5EAB">
        <w:rPr>
          <w:rFonts w:cstheme="minorHAnsi"/>
          <w:sz w:val="24"/>
          <w:szCs w:val="24"/>
        </w:rPr>
        <w:t xml:space="preserve">. </w:t>
      </w:r>
      <w:r w:rsidR="00E120EE" w:rsidRPr="00E120EE">
        <w:rPr>
          <w:rFonts w:cstheme="minorHAnsi"/>
          <w:sz w:val="24"/>
          <w:szCs w:val="24"/>
        </w:rPr>
        <w:lastRenderedPageBreak/>
        <w:t>Ozek kolobar povzroča utrujenost tal</w:t>
      </w:r>
      <w:r w:rsidR="007C3012">
        <w:rPr>
          <w:rFonts w:cstheme="minorHAnsi"/>
          <w:sz w:val="24"/>
          <w:szCs w:val="24"/>
        </w:rPr>
        <w:t xml:space="preserve">, </w:t>
      </w:r>
      <w:r w:rsidR="00E120EE" w:rsidRPr="00E120EE">
        <w:rPr>
          <w:rFonts w:cstheme="minorHAnsi"/>
          <w:sz w:val="24"/>
          <w:szCs w:val="24"/>
        </w:rPr>
        <w:t>posledica zmanjšanje pridelkov</w:t>
      </w:r>
      <w:r w:rsidR="00E120EE" w:rsidRPr="00FF5EAB">
        <w:rPr>
          <w:rFonts w:cstheme="minorHAnsi"/>
          <w:sz w:val="24"/>
          <w:szCs w:val="24"/>
        </w:rPr>
        <w:t xml:space="preserve">. </w:t>
      </w:r>
      <w:r w:rsidR="00E120EE" w:rsidRPr="00E120EE">
        <w:rPr>
          <w:rFonts w:cstheme="minorHAnsi"/>
          <w:sz w:val="24"/>
          <w:szCs w:val="24"/>
        </w:rPr>
        <w:t xml:space="preserve">Kolobar prispeva k večjemu potencialu škodljivih organizmov, ki preživijo v okuženih rastlinskih ostankih (glive, koruzna vešča, koruzni hrošč, korenjeva muha, kapusova muha, </w:t>
      </w:r>
      <w:proofErr w:type="spellStart"/>
      <w:r w:rsidR="00E120EE" w:rsidRPr="00E120EE">
        <w:rPr>
          <w:rFonts w:cstheme="minorHAnsi"/>
          <w:sz w:val="24"/>
          <w:szCs w:val="24"/>
        </w:rPr>
        <w:t>kljunotaji</w:t>
      </w:r>
      <w:proofErr w:type="spellEnd"/>
      <w:r w:rsidR="007C3012">
        <w:rPr>
          <w:rFonts w:cstheme="minorHAnsi"/>
          <w:sz w:val="24"/>
          <w:szCs w:val="24"/>
        </w:rPr>
        <w:t xml:space="preserve">, </w:t>
      </w:r>
      <w:r w:rsidR="00E120EE" w:rsidRPr="00E120EE">
        <w:rPr>
          <w:rFonts w:cstheme="minorHAnsi"/>
          <w:sz w:val="24"/>
          <w:szCs w:val="24"/>
        </w:rPr>
        <w:t xml:space="preserve"> ki brez gostiteljske rastline preživijo le krajši čas)</w:t>
      </w:r>
      <w:r w:rsidR="00E120EE" w:rsidRPr="00FF5EAB">
        <w:rPr>
          <w:rFonts w:cstheme="minorHAnsi"/>
          <w:sz w:val="24"/>
          <w:szCs w:val="24"/>
        </w:rPr>
        <w:t xml:space="preserve">. </w:t>
      </w:r>
      <w:r w:rsidR="00E120EE" w:rsidRPr="00E120EE">
        <w:rPr>
          <w:rFonts w:cstheme="minorHAnsi"/>
          <w:sz w:val="24"/>
          <w:szCs w:val="24"/>
        </w:rPr>
        <w:t>Zaradi ožjega kolobarja je koreninski sistem rastlin  manjši, manj prepleten, plitek, s tem pa jo vsak stres</w:t>
      </w:r>
      <w:r w:rsidR="007C3012">
        <w:rPr>
          <w:rFonts w:cstheme="minorHAnsi"/>
          <w:sz w:val="24"/>
          <w:szCs w:val="24"/>
        </w:rPr>
        <w:t>,</w:t>
      </w:r>
      <w:r w:rsidR="00E120EE" w:rsidRPr="00E120EE">
        <w:rPr>
          <w:rFonts w:cstheme="minorHAnsi"/>
          <w:sz w:val="24"/>
          <w:szCs w:val="24"/>
        </w:rPr>
        <w:t xml:space="preserve"> tudi klimatski, veliko bolj prizadene</w:t>
      </w:r>
      <w:r w:rsidR="00E120EE" w:rsidRPr="00FF5EAB">
        <w:rPr>
          <w:rFonts w:cstheme="minorHAnsi"/>
          <w:sz w:val="24"/>
          <w:szCs w:val="24"/>
        </w:rPr>
        <w:t xml:space="preserve">. </w:t>
      </w:r>
      <w:r w:rsidR="00E120EE" w:rsidRPr="00E120EE">
        <w:rPr>
          <w:rFonts w:cstheme="minorHAnsi"/>
          <w:sz w:val="24"/>
          <w:szCs w:val="24"/>
        </w:rPr>
        <w:t xml:space="preserve">Enostransko izkoriščanje hranil povzroča fiziološke </w:t>
      </w:r>
      <w:r w:rsidR="00E120EE" w:rsidRPr="00FF5EAB">
        <w:rPr>
          <w:rFonts w:cstheme="minorHAnsi"/>
          <w:sz w:val="24"/>
          <w:szCs w:val="24"/>
        </w:rPr>
        <w:t xml:space="preserve">motnje, </w:t>
      </w:r>
      <w:r w:rsidR="00E120EE" w:rsidRPr="00E120EE">
        <w:rPr>
          <w:rFonts w:cstheme="minorHAnsi"/>
          <w:sz w:val="24"/>
          <w:szCs w:val="24"/>
        </w:rPr>
        <w:t>slabi rastlino</w:t>
      </w:r>
      <w:r w:rsidR="00E120EE" w:rsidRPr="00FF5EAB">
        <w:rPr>
          <w:rFonts w:cstheme="minorHAnsi"/>
          <w:sz w:val="24"/>
          <w:szCs w:val="24"/>
        </w:rPr>
        <w:t xml:space="preserve">. </w:t>
      </w:r>
      <w:r w:rsidR="00E120EE" w:rsidRPr="00E120EE">
        <w:rPr>
          <w:rFonts w:cstheme="minorHAnsi"/>
          <w:sz w:val="24"/>
          <w:szCs w:val="24"/>
        </w:rPr>
        <w:t>Pravilen kolobar zmanjšuje pojav bolezni, škodljivcev in plevelov</w:t>
      </w:r>
      <w:r w:rsidR="00E120EE" w:rsidRPr="00FF5EAB">
        <w:rPr>
          <w:rFonts w:cstheme="minorHAnsi"/>
          <w:sz w:val="24"/>
          <w:szCs w:val="24"/>
        </w:rPr>
        <w:t xml:space="preserve">. </w:t>
      </w:r>
      <w:r w:rsidR="00E120EE" w:rsidRPr="00E120EE">
        <w:rPr>
          <w:rFonts w:cstheme="minorHAnsi"/>
          <w:sz w:val="24"/>
          <w:szCs w:val="24"/>
        </w:rPr>
        <w:t xml:space="preserve">Vrstenje poljščin, ki imajo podobne zahteve </w:t>
      </w:r>
      <w:r w:rsidR="00E120EE" w:rsidRPr="00E120EE">
        <w:rPr>
          <w:rFonts w:cstheme="minorHAnsi"/>
          <w:b/>
          <w:bCs/>
          <w:sz w:val="24"/>
          <w:szCs w:val="24"/>
        </w:rPr>
        <w:t>spodbuja množičen pojav nekaterih plevelov</w:t>
      </w:r>
      <w:r w:rsidR="00E120EE" w:rsidRPr="00FF5EAB">
        <w:rPr>
          <w:rFonts w:cstheme="minorHAnsi"/>
          <w:sz w:val="24"/>
          <w:szCs w:val="24"/>
        </w:rPr>
        <w:t xml:space="preserve">. </w:t>
      </w:r>
      <w:r w:rsidR="00E120EE" w:rsidRPr="00E120EE">
        <w:rPr>
          <w:rFonts w:cstheme="minorHAnsi"/>
          <w:sz w:val="24"/>
          <w:szCs w:val="24"/>
        </w:rPr>
        <w:t xml:space="preserve">Tesno vrstenje žit in trav v kolobarju povečuje pojav </w:t>
      </w:r>
      <w:r w:rsidR="00E120EE" w:rsidRPr="00E120EE">
        <w:rPr>
          <w:rFonts w:cstheme="minorHAnsi"/>
          <w:b/>
          <w:bCs/>
          <w:sz w:val="24"/>
          <w:szCs w:val="24"/>
        </w:rPr>
        <w:t>nožnih bolezni</w:t>
      </w:r>
      <w:r w:rsidR="00E120EE" w:rsidRPr="00FF5EAB">
        <w:rPr>
          <w:rFonts w:cstheme="minorHAnsi"/>
          <w:sz w:val="24"/>
          <w:szCs w:val="24"/>
        </w:rPr>
        <w:t xml:space="preserve">. </w:t>
      </w:r>
      <w:r w:rsidR="00E120EE" w:rsidRPr="00E120EE">
        <w:rPr>
          <w:rFonts w:cstheme="minorHAnsi"/>
          <w:sz w:val="24"/>
          <w:szCs w:val="24"/>
        </w:rPr>
        <w:t>Ozek kolobar povečuje možnost pojava nematod ali ogorčic (sladkorna pesa, detelje, krompir)</w:t>
      </w:r>
      <w:r w:rsidR="00E120EE" w:rsidRPr="00FF5EAB">
        <w:rPr>
          <w:rFonts w:cstheme="minorHAnsi"/>
          <w:sz w:val="24"/>
          <w:szCs w:val="24"/>
        </w:rPr>
        <w:t xml:space="preserve"> </w:t>
      </w:r>
      <w:r w:rsidR="00E120EE" w:rsidRPr="00E120EE">
        <w:rPr>
          <w:rFonts w:cstheme="minorHAnsi"/>
          <w:sz w:val="24"/>
          <w:szCs w:val="24"/>
        </w:rPr>
        <w:t>tudi karantenskih</w:t>
      </w:r>
      <w:r w:rsidR="00E120EE" w:rsidRPr="00FF5EAB">
        <w:rPr>
          <w:rFonts w:cstheme="minorHAnsi"/>
          <w:sz w:val="24"/>
          <w:szCs w:val="24"/>
        </w:rPr>
        <w:t>.</w:t>
      </w:r>
      <w:r w:rsidR="00072529" w:rsidRPr="00FF5EAB">
        <w:rPr>
          <w:rFonts w:eastAsiaTheme="minorEastAsia" w:cstheme="minorHAnsi"/>
          <w:color w:val="1F497D" w:themeColor="text2"/>
          <w:kern w:val="24"/>
          <w:sz w:val="24"/>
          <w:szCs w:val="24"/>
          <w:lang w:eastAsia="sl-SI"/>
        </w:rPr>
        <w:t xml:space="preserve"> </w:t>
      </w:r>
      <w:r w:rsidR="00072529" w:rsidRPr="00072529">
        <w:rPr>
          <w:rFonts w:cstheme="minorHAnsi"/>
          <w:sz w:val="24"/>
          <w:szCs w:val="24"/>
        </w:rPr>
        <w:t>Korenine nekaterih rastlin izločajo snovi, ki delujejo na vznik in rast drugih rastlin negativno</w:t>
      </w:r>
      <w:r w:rsidR="000925F3">
        <w:rPr>
          <w:rFonts w:cstheme="minorHAnsi"/>
          <w:sz w:val="24"/>
          <w:szCs w:val="24"/>
        </w:rPr>
        <w:t xml:space="preserve">, so </w:t>
      </w:r>
      <w:r w:rsidR="00072529" w:rsidRPr="00072529">
        <w:rPr>
          <w:rFonts w:cstheme="minorHAnsi"/>
          <w:sz w:val="24"/>
          <w:szCs w:val="24"/>
        </w:rPr>
        <w:t>inhibitorji organsk</w:t>
      </w:r>
      <w:r w:rsidR="000925F3">
        <w:rPr>
          <w:rFonts w:cstheme="minorHAnsi"/>
          <w:sz w:val="24"/>
          <w:szCs w:val="24"/>
        </w:rPr>
        <w:t>ih</w:t>
      </w:r>
      <w:r w:rsidR="00072529" w:rsidRPr="00072529">
        <w:rPr>
          <w:rFonts w:cstheme="minorHAnsi"/>
          <w:sz w:val="24"/>
          <w:szCs w:val="24"/>
        </w:rPr>
        <w:t xml:space="preserve"> kislin</w:t>
      </w:r>
      <w:r w:rsidR="000925F3">
        <w:rPr>
          <w:rFonts w:cstheme="minorHAnsi"/>
          <w:sz w:val="24"/>
          <w:szCs w:val="24"/>
        </w:rPr>
        <w:t>, so</w:t>
      </w:r>
      <w:r w:rsidR="00072529" w:rsidRPr="00072529">
        <w:rPr>
          <w:rFonts w:cstheme="minorHAnsi"/>
          <w:sz w:val="24"/>
          <w:szCs w:val="24"/>
        </w:rPr>
        <w:t xml:space="preserve"> naravni „herbicidi“</w:t>
      </w:r>
      <w:r w:rsidR="00072529" w:rsidRPr="00FF5EAB">
        <w:rPr>
          <w:rFonts w:cstheme="minorHAnsi"/>
          <w:sz w:val="24"/>
          <w:szCs w:val="24"/>
        </w:rPr>
        <w:t xml:space="preserve">. </w:t>
      </w:r>
      <w:r w:rsidR="00072529" w:rsidRPr="00072529">
        <w:rPr>
          <w:rFonts w:cstheme="minorHAnsi"/>
          <w:sz w:val="24"/>
          <w:szCs w:val="24"/>
        </w:rPr>
        <w:t xml:space="preserve">Negativni vplivi posameznih </w:t>
      </w:r>
      <w:proofErr w:type="spellStart"/>
      <w:r w:rsidR="00072529" w:rsidRPr="00072529">
        <w:rPr>
          <w:rFonts w:cstheme="minorHAnsi"/>
          <w:sz w:val="24"/>
          <w:szCs w:val="24"/>
        </w:rPr>
        <w:t>predposevkov</w:t>
      </w:r>
      <w:proofErr w:type="spellEnd"/>
      <w:r w:rsidR="00072529" w:rsidRPr="00072529">
        <w:rPr>
          <w:rFonts w:cstheme="minorHAnsi"/>
          <w:sz w:val="24"/>
          <w:szCs w:val="24"/>
        </w:rPr>
        <w:t xml:space="preserve"> v kolobarju so močneje izraženi pri tleh slabše strukture in plodnosti</w:t>
      </w:r>
      <w:r w:rsidR="00072529" w:rsidRPr="00FF5EAB">
        <w:rPr>
          <w:rFonts w:cstheme="minorHAnsi"/>
          <w:sz w:val="24"/>
          <w:szCs w:val="24"/>
        </w:rPr>
        <w:t xml:space="preserve">. </w:t>
      </w:r>
      <w:r w:rsidR="00072529" w:rsidRPr="00072529">
        <w:rPr>
          <w:rFonts w:cstheme="minorHAnsi"/>
          <w:sz w:val="24"/>
          <w:szCs w:val="24"/>
        </w:rPr>
        <w:t>Stalna pokritost tal s posevkom preprečuje zapleveljenost, ker ni možnosti za osemenitev se zmanjšuje semenski potencial v tleh</w:t>
      </w:r>
      <w:r w:rsidR="00072529" w:rsidRPr="00FF5EAB">
        <w:rPr>
          <w:rFonts w:cstheme="minorHAnsi"/>
          <w:sz w:val="24"/>
          <w:szCs w:val="24"/>
        </w:rPr>
        <w:t>.</w:t>
      </w:r>
    </w:p>
    <w:p w14:paraId="0A3BB9E4" w14:textId="326A84CC" w:rsidR="00072529" w:rsidRPr="00FF5EAB" w:rsidRDefault="00072529" w:rsidP="007C3012">
      <w:pPr>
        <w:pStyle w:val="Naslov1"/>
      </w:pPr>
      <w:bookmarkStart w:id="33" w:name="_Toc184893196"/>
      <w:r w:rsidRPr="00FF5EAB">
        <w:t>NAMAKANJE</w:t>
      </w:r>
      <w:bookmarkEnd w:id="33"/>
      <w:r w:rsidRPr="00FF5EAB">
        <w:t xml:space="preserve"> </w:t>
      </w:r>
    </w:p>
    <w:p w14:paraId="46B1B312" w14:textId="5D6A20D5" w:rsidR="00072529" w:rsidRPr="00072529" w:rsidRDefault="00072529" w:rsidP="00FF5EAB">
      <w:pPr>
        <w:jc w:val="both"/>
        <w:rPr>
          <w:rFonts w:cstheme="minorHAnsi"/>
          <w:sz w:val="24"/>
          <w:szCs w:val="24"/>
        </w:rPr>
      </w:pPr>
      <w:r w:rsidRPr="00072529">
        <w:rPr>
          <w:rFonts w:cstheme="minorHAnsi"/>
          <w:sz w:val="24"/>
          <w:szCs w:val="24"/>
        </w:rPr>
        <w:t>Z namakanjem omogočimo kmetijsko pridelavo, tam kjer ne bi bila možna zaradi pomanjkanja padavin ali tam, kjer je padavin sicer dovolj, a jih primanjkuje v obdobju intenzivne rasti in razvoja rastlin.</w:t>
      </w:r>
      <w:r w:rsidRPr="00FF5EAB">
        <w:rPr>
          <w:rFonts w:cstheme="minorHAnsi"/>
          <w:sz w:val="24"/>
          <w:szCs w:val="24"/>
        </w:rPr>
        <w:t xml:space="preserve"> </w:t>
      </w:r>
      <w:r w:rsidRPr="00072529">
        <w:rPr>
          <w:rFonts w:cstheme="minorHAnsi"/>
          <w:sz w:val="24"/>
          <w:szCs w:val="24"/>
        </w:rPr>
        <w:t>Namakanje kot agrotehnični ukrep pomeni vzdrževanje optimalnega vodnega režima v tleh.</w:t>
      </w:r>
      <w:r w:rsidRPr="00FF5EAB">
        <w:rPr>
          <w:rFonts w:cstheme="minorHAnsi"/>
          <w:sz w:val="24"/>
          <w:szCs w:val="24"/>
        </w:rPr>
        <w:t xml:space="preserve"> </w:t>
      </w:r>
      <w:r w:rsidRPr="00072529">
        <w:rPr>
          <w:rFonts w:cstheme="minorHAnsi"/>
          <w:sz w:val="24"/>
          <w:szCs w:val="24"/>
        </w:rPr>
        <w:t xml:space="preserve">Najhitrejši razvoj je v kmetijstvu možno doseči s kakovostnim rastlinskim genetskim materialom in namakanjem (FAO). </w:t>
      </w:r>
      <w:r w:rsidRPr="00FF5EAB">
        <w:rPr>
          <w:rFonts w:cstheme="minorHAnsi"/>
          <w:sz w:val="24"/>
          <w:szCs w:val="24"/>
        </w:rPr>
        <w:t xml:space="preserve">Voda opredeljuje temeljna odnosa:  tla-rastlina in rastlina-voda. </w:t>
      </w:r>
      <w:r w:rsidRPr="00072529">
        <w:rPr>
          <w:rFonts w:cstheme="minorHAnsi"/>
          <w:sz w:val="24"/>
          <w:szCs w:val="24"/>
        </w:rPr>
        <w:t>Na vodno bilanco vplivajo pozitivno padavine in kapilarni dvig, negativno pa izhlapevanje iz tal (evaporacija) in rastlin (transpiracija</w:t>
      </w:r>
      <w:r w:rsidR="000925F3">
        <w:rPr>
          <w:rFonts w:cstheme="minorHAnsi"/>
          <w:sz w:val="24"/>
          <w:szCs w:val="24"/>
        </w:rPr>
        <w:t>.</w:t>
      </w:r>
      <w:r w:rsidRPr="00072529">
        <w:rPr>
          <w:rFonts w:cstheme="minorHAnsi"/>
          <w:sz w:val="24"/>
          <w:szCs w:val="24"/>
        </w:rPr>
        <w:t xml:space="preserve"> Skupno ime za izhlapevanje iz tal in rastline je </w:t>
      </w:r>
      <w:proofErr w:type="spellStart"/>
      <w:r w:rsidRPr="00072529">
        <w:rPr>
          <w:rFonts w:cstheme="minorHAnsi"/>
          <w:sz w:val="24"/>
          <w:szCs w:val="24"/>
        </w:rPr>
        <w:t>evapotranspiracija</w:t>
      </w:r>
      <w:proofErr w:type="spellEnd"/>
      <w:r w:rsidRPr="00FF5EAB">
        <w:rPr>
          <w:rFonts w:cstheme="minorHAnsi"/>
          <w:sz w:val="24"/>
          <w:szCs w:val="24"/>
        </w:rPr>
        <w:t xml:space="preserve">, </w:t>
      </w:r>
      <w:r w:rsidRPr="00072529">
        <w:rPr>
          <w:rFonts w:cstheme="minorHAnsi"/>
          <w:sz w:val="24"/>
          <w:szCs w:val="24"/>
        </w:rPr>
        <w:t xml:space="preserve">površinski odtok ter pronicanje (gravitacijski odtok). </w:t>
      </w:r>
    </w:p>
    <w:p w14:paraId="6CAAB8E0" w14:textId="4B7A6525" w:rsidR="00072529" w:rsidRPr="00072529" w:rsidRDefault="00072529" w:rsidP="00FC6CC0">
      <w:pPr>
        <w:numPr>
          <w:ilvl w:val="0"/>
          <w:numId w:val="14"/>
        </w:numPr>
        <w:jc w:val="both"/>
        <w:rPr>
          <w:rFonts w:cstheme="minorHAnsi"/>
          <w:sz w:val="24"/>
          <w:szCs w:val="24"/>
        </w:rPr>
      </w:pPr>
      <w:r w:rsidRPr="00072529">
        <w:rPr>
          <w:rFonts w:cstheme="minorHAnsi"/>
          <w:sz w:val="24"/>
          <w:szCs w:val="24"/>
        </w:rPr>
        <w:t>Najprej je potrebno poznati svoja tla: TEKSTURA TAL, zadrževalne lastnosti tal</w:t>
      </w:r>
      <w:r w:rsidR="000925F3">
        <w:rPr>
          <w:rFonts w:cstheme="minorHAnsi"/>
          <w:sz w:val="24"/>
          <w:szCs w:val="24"/>
        </w:rPr>
        <w:t>.</w:t>
      </w:r>
    </w:p>
    <w:p w14:paraId="6C834FBA" w14:textId="31870725" w:rsidR="00072529" w:rsidRPr="00072529" w:rsidRDefault="00072529" w:rsidP="00FC6CC0">
      <w:pPr>
        <w:numPr>
          <w:ilvl w:val="0"/>
          <w:numId w:val="14"/>
        </w:numPr>
        <w:jc w:val="both"/>
        <w:rPr>
          <w:rFonts w:cstheme="minorHAnsi"/>
          <w:sz w:val="24"/>
          <w:szCs w:val="24"/>
        </w:rPr>
      </w:pPr>
      <w:r w:rsidRPr="00072529">
        <w:rPr>
          <w:rFonts w:cstheme="minorHAnsi"/>
          <w:sz w:val="24"/>
          <w:szCs w:val="24"/>
        </w:rPr>
        <w:t>Poznati samo rastlino  in njene lastnosti, potrebe po vodi</w:t>
      </w:r>
      <w:r w:rsidR="000925F3">
        <w:rPr>
          <w:rFonts w:cstheme="minorHAnsi"/>
          <w:sz w:val="24"/>
          <w:szCs w:val="24"/>
        </w:rPr>
        <w:t>.</w:t>
      </w:r>
    </w:p>
    <w:p w14:paraId="04967135" w14:textId="77777777" w:rsidR="00072529" w:rsidRPr="00072529" w:rsidRDefault="00072529" w:rsidP="00FC6CC0">
      <w:pPr>
        <w:numPr>
          <w:ilvl w:val="0"/>
          <w:numId w:val="14"/>
        </w:numPr>
        <w:jc w:val="both"/>
        <w:rPr>
          <w:rFonts w:cstheme="minorHAnsi"/>
          <w:sz w:val="24"/>
          <w:szCs w:val="24"/>
        </w:rPr>
      </w:pPr>
      <w:r w:rsidRPr="00072529">
        <w:rPr>
          <w:rFonts w:cstheme="minorHAnsi"/>
          <w:sz w:val="24"/>
          <w:szCs w:val="24"/>
        </w:rPr>
        <w:t xml:space="preserve">Odvisno seveda tudi od </w:t>
      </w:r>
      <w:proofErr w:type="spellStart"/>
      <w:r w:rsidRPr="00072529">
        <w:rPr>
          <w:rFonts w:cstheme="minorHAnsi"/>
          <w:sz w:val="24"/>
          <w:szCs w:val="24"/>
        </w:rPr>
        <w:t>fenofaze</w:t>
      </w:r>
      <w:proofErr w:type="spellEnd"/>
      <w:r w:rsidRPr="00072529">
        <w:rPr>
          <w:rFonts w:cstheme="minorHAnsi"/>
          <w:sz w:val="24"/>
          <w:szCs w:val="24"/>
        </w:rPr>
        <w:t xml:space="preserve"> rastlin, listna površina, globina korenin…</w:t>
      </w:r>
    </w:p>
    <w:p w14:paraId="1A81C19E" w14:textId="77777777" w:rsidR="00072529" w:rsidRPr="00072529" w:rsidRDefault="00072529" w:rsidP="00FC6CC0">
      <w:pPr>
        <w:numPr>
          <w:ilvl w:val="0"/>
          <w:numId w:val="14"/>
        </w:numPr>
        <w:jc w:val="both"/>
        <w:rPr>
          <w:rFonts w:cstheme="minorHAnsi"/>
          <w:sz w:val="24"/>
          <w:szCs w:val="24"/>
        </w:rPr>
      </w:pPr>
      <w:r w:rsidRPr="00072529">
        <w:rPr>
          <w:rFonts w:cstheme="minorHAnsi"/>
          <w:sz w:val="24"/>
          <w:szCs w:val="24"/>
        </w:rPr>
        <w:t xml:space="preserve">Meritve padavin, </w:t>
      </w:r>
      <w:proofErr w:type="spellStart"/>
      <w:r w:rsidRPr="00072529">
        <w:rPr>
          <w:rFonts w:cstheme="minorHAnsi"/>
          <w:sz w:val="24"/>
          <w:szCs w:val="24"/>
        </w:rPr>
        <w:t>evapotranspiracije</w:t>
      </w:r>
      <w:proofErr w:type="spellEnd"/>
      <w:r w:rsidRPr="00072529">
        <w:rPr>
          <w:rFonts w:cstheme="minorHAnsi"/>
          <w:sz w:val="24"/>
          <w:szCs w:val="24"/>
        </w:rPr>
        <w:t xml:space="preserve"> z izbranih rastlin, veter…</w:t>
      </w:r>
    </w:p>
    <w:p w14:paraId="1E0E85DB" w14:textId="2429F3F4" w:rsidR="00072529" w:rsidRPr="00072529" w:rsidRDefault="00072529" w:rsidP="00FC6CC0">
      <w:pPr>
        <w:numPr>
          <w:ilvl w:val="0"/>
          <w:numId w:val="14"/>
        </w:numPr>
        <w:jc w:val="both"/>
        <w:rPr>
          <w:rFonts w:cstheme="minorHAnsi"/>
          <w:sz w:val="24"/>
          <w:szCs w:val="24"/>
        </w:rPr>
      </w:pPr>
      <w:r w:rsidRPr="00072529">
        <w:rPr>
          <w:rFonts w:cstheme="minorHAnsi"/>
          <w:sz w:val="24"/>
          <w:szCs w:val="24"/>
        </w:rPr>
        <w:t>Vrtnine vsebujejo veliko vode, več kakor večina poljščin – to vodo morajo od nekje dobiti: primer čebula, česen</w:t>
      </w:r>
      <w:r w:rsidR="000925F3">
        <w:rPr>
          <w:rFonts w:cstheme="minorHAnsi"/>
          <w:sz w:val="24"/>
          <w:szCs w:val="24"/>
        </w:rPr>
        <w:t>.</w:t>
      </w:r>
    </w:p>
    <w:p w14:paraId="2E31F19C" w14:textId="4B0085EC" w:rsidR="00072529" w:rsidRPr="00072529" w:rsidRDefault="00072529" w:rsidP="00FC6CC0">
      <w:pPr>
        <w:numPr>
          <w:ilvl w:val="0"/>
          <w:numId w:val="14"/>
        </w:numPr>
        <w:jc w:val="both"/>
        <w:rPr>
          <w:rFonts w:cstheme="minorHAnsi"/>
          <w:sz w:val="24"/>
          <w:szCs w:val="24"/>
        </w:rPr>
      </w:pPr>
      <w:r w:rsidRPr="00072529">
        <w:rPr>
          <w:rFonts w:cstheme="minorHAnsi"/>
          <w:sz w:val="24"/>
          <w:szCs w:val="24"/>
        </w:rPr>
        <w:t>Pomanjkanje vode vpliva na sprejem hranil v rastline</w:t>
      </w:r>
      <w:r w:rsidR="000925F3">
        <w:rPr>
          <w:rFonts w:cstheme="minorHAnsi"/>
          <w:sz w:val="24"/>
          <w:szCs w:val="24"/>
        </w:rPr>
        <w:t>.</w:t>
      </w:r>
    </w:p>
    <w:p w14:paraId="4D0EB959" w14:textId="2336AEEA" w:rsidR="00072529" w:rsidRPr="00072529" w:rsidRDefault="00072529" w:rsidP="00FC6CC0">
      <w:pPr>
        <w:numPr>
          <w:ilvl w:val="0"/>
          <w:numId w:val="14"/>
        </w:numPr>
        <w:jc w:val="both"/>
        <w:rPr>
          <w:rFonts w:cstheme="minorHAnsi"/>
          <w:sz w:val="24"/>
          <w:szCs w:val="24"/>
        </w:rPr>
      </w:pPr>
      <w:r w:rsidRPr="00072529">
        <w:rPr>
          <w:rFonts w:cstheme="minorHAnsi"/>
          <w:sz w:val="24"/>
          <w:szCs w:val="24"/>
        </w:rPr>
        <w:t xml:space="preserve">Vrtnine rastejo hitro in intenzivno, pomanjkanje posameznih hranil v posamezni </w:t>
      </w:r>
      <w:proofErr w:type="spellStart"/>
      <w:r w:rsidRPr="00072529">
        <w:rPr>
          <w:rFonts w:cstheme="minorHAnsi"/>
          <w:sz w:val="24"/>
          <w:szCs w:val="24"/>
        </w:rPr>
        <w:t>fenofazi</w:t>
      </w:r>
      <w:proofErr w:type="spellEnd"/>
      <w:r w:rsidRPr="00072529">
        <w:rPr>
          <w:rFonts w:cstheme="minorHAnsi"/>
          <w:sz w:val="24"/>
          <w:szCs w:val="24"/>
        </w:rPr>
        <w:t xml:space="preserve"> pa lahko odločilno zniža tako obrambno sposobnost rastline  kakor tudi kvaliteto in tržnost samega pridelka</w:t>
      </w:r>
      <w:r w:rsidR="000925F3">
        <w:rPr>
          <w:rFonts w:cstheme="minorHAnsi"/>
          <w:sz w:val="24"/>
          <w:szCs w:val="24"/>
        </w:rPr>
        <w:t>.</w:t>
      </w:r>
    </w:p>
    <w:p w14:paraId="3FE4384B" w14:textId="77777777" w:rsidR="00072529" w:rsidRPr="00072529" w:rsidRDefault="00072529" w:rsidP="00FC6CC0">
      <w:pPr>
        <w:numPr>
          <w:ilvl w:val="0"/>
          <w:numId w:val="14"/>
        </w:numPr>
        <w:jc w:val="both"/>
        <w:rPr>
          <w:rFonts w:cstheme="minorHAnsi"/>
          <w:sz w:val="24"/>
          <w:szCs w:val="24"/>
        </w:rPr>
      </w:pPr>
      <w:r w:rsidRPr="00072529">
        <w:rPr>
          <w:rFonts w:cstheme="minorHAnsi"/>
          <w:sz w:val="24"/>
          <w:szCs w:val="24"/>
        </w:rPr>
        <w:t>Rastline sprejemajo hranila v vodni raztopini: če vode ni, hranila rastlini niso dostopna</w:t>
      </w:r>
    </w:p>
    <w:p w14:paraId="31505A42" w14:textId="77777777" w:rsidR="00072529" w:rsidRPr="00FF5EAB" w:rsidRDefault="00072529" w:rsidP="00FC6CC0">
      <w:pPr>
        <w:numPr>
          <w:ilvl w:val="0"/>
          <w:numId w:val="14"/>
        </w:numPr>
        <w:jc w:val="both"/>
        <w:rPr>
          <w:rFonts w:cstheme="minorHAnsi"/>
          <w:b/>
          <w:bCs/>
          <w:sz w:val="24"/>
          <w:szCs w:val="24"/>
        </w:rPr>
      </w:pPr>
      <w:r w:rsidRPr="00072529">
        <w:rPr>
          <w:rFonts w:cstheme="minorHAnsi"/>
          <w:sz w:val="24"/>
          <w:szCs w:val="24"/>
        </w:rPr>
        <w:t>Rastline  prilagodijo zunanjost površin: stebla, listov in plodov trenutnim razmeram. Ob pomanjkanju vode je zunanja kožica plodov trdnejša, z manjšimi celicami, pogosto debelejša…</w:t>
      </w:r>
      <w:r w:rsidRPr="00072529">
        <w:rPr>
          <w:rFonts w:cstheme="minorHAnsi"/>
          <w:b/>
          <w:bCs/>
          <w:sz w:val="24"/>
          <w:szCs w:val="24"/>
        </w:rPr>
        <w:t xml:space="preserve"> </w:t>
      </w:r>
    </w:p>
    <w:p w14:paraId="19F64E7B" w14:textId="5D2D1988" w:rsidR="00072529" w:rsidRPr="00072529" w:rsidRDefault="00072529" w:rsidP="00FF5EAB">
      <w:pPr>
        <w:jc w:val="both"/>
        <w:rPr>
          <w:rFonts w:cstheme="minorHAnsi"/>
          <w:b/>
          <w:bCs/>
          <w:sz w:val="24"/>
          <w:szCs w:val="24"/>
        </w:rPr>
      </w:pPr>
      <w:r w:rsidRPr="00FF5EAB">
        <w:rPr>
          <w:rFonts w:cstheme="minorHAnsi"/>
          <w:b/>
          <w:bCs/>
          <w:sz w:val="24"/>
          <w:szCs w:val="24"/>
        </w:rPr>
        <w:lastRenderedPageBreak/>
        <w:t>Vrste vodnih virov:</w:t>
      </w:r>
    </w:p>
    <w:p w14:paraId="6D78E9C8" w14:textId="74A263D3" w:rsidR="00072529" w:rsidRPr="00072529" w:rsidRDefault="00072529" w:rsidP="00FC6CC0">
      <w:pPr>
        <w:numPr>
          <w:ilvl w:val="0"/>
          <w:numId w:val="14"/>
        </w:numPr>
        <w:jc w:val="both"/>
        <w:rPr>
          <w:rFonts w:cstheme="minorHAnsi"/>
          <w:sz w:val="24"/>
          <w:szCs w:val="24"/>
        </w:rPr>
      </w:pPr>
      <w:r w:rsidRPr="00072529">
        <w:rPr>
          <w:rFonts w:cstheme="minorHAnsi"/>
          <w:sz w:val="24"/>
          <w:szCs w:val="24"/>
        </w:rPr>
        <w:t>Površinske vode (reke, jezera, gramoznice, zajetja, zbiralniki, vodni zadrževalniki, akumulacije)</w:t>
      </w:r>
      <w:r w:rsidR="000925F3">
        <w:rPr>
          <w:rFonts w:cstheme="minorHAnsi"/>
          <w:sz w:val="24"/>
          <w:szCs w:val="24"/>
        </w:rPr>
        <w:t>, p</w:t>
      </w:r>
      <w:r w:rsidRPr="00072529">
        <w:rPr>
          <w:rFonts w:cstheme="minorHAnsi"/>
          <w:sz w:val="24"/>
          <w:szCs w:val="24"/>
        </w:rPr>
        <w:t>odzemne vode (vodnjaki, vrtine)</w:t>
      </w:r>
      <w:r w:rsidR="000925F3">
        <w:rPr>
          <w:rFonts w:cstheme="minorHAnsi"/>
          <w:sz w:val="24"/>
          <w:szCs w:val="24"/>
        </w:rPr>
        <w:t>, d</w:t>
      </w:r>
      <w:r w:rsidRPr="00072529">
        <w:rPr>
          <w:rFonts w:cstheme="minorHAnsi"/>
          <w:sz w:val="24"/>
          <w:szCs w:val="24"/>
        </w:rPr>
        <w:t>eževnica</w:t>
      </w:r>
      <w:r w:rsidR="000925F3">
        <w:rPr>
          <w:rFonts w:cstheme="minorHAnsi"/>
          <w:sz w:val="24"/>
          <w:szCs w:val="24"/>
        </w:rPr>
        <w:t>, v</w:t>
      </w:r>
      <w:r w:rsidRPr="00072529">
        <w:rPr>
          <w:rFonts w:cstheme="minorHAnsi"/>
          <w:sz w:val="24"/>
          <w:szCs w:val="24"/>
        </w:rPr>
        <w:t>oda iz javnega vodovoda.</w:t>
      </w:r>
    </w:p>
    <w:p w14:paraId="52AD88BA" w14:textId="77777777" w:rsidR="00072529" w:rsidRPr="00072529" w:rsidRDefault="00072529" w:rsidP="00FC6CC0">
      <w:pPr>
        <w:numPr>
          <w:ilvl w:val="0"/>
          <w:numId w:val="14"/>
        </w:numPr>
        <w:jc w:val="both"/>
        <w:rPr>
          <w:rFonts w:cstheme="minorHAnsi"/>
          <w:sz w:val="24"/>
          <w:szCs w:val="24"/>
        </w:rPr>
      </w:pPr>
      <w:r w:rsidRPr="00072529">
        <w:rPr>
          <w:rFonts w:cstheme="minorHAnsi"/>
          <w:sz w:val="24"/>
          <w:szCs w:val="24"/>
        </w:rPr>
        <w:t xml:space="preserve">Z namakanjem vplivamo tudi na naravne vodne vire: zato je nujna pravilna razporeditev teh virov med vse deležnike </w:t>
      </w:r>
    </w:p>
    <w:p w14:paraId="730F4C22" w14:textId="7C84CC1E" w:rsidR="00072529" w:rsidRPr="00FF5EAB" w:rsidRDefault="007C3012" w:rsidP="00FF5EAB">
      <w:pPr>
        <w:jc w:val="both"/>
        <w:rPr>
          <w:rFonts w:cstheme="minorHAnsi"/>
          <w:b/>
          <w:bCs/>
          <w:sz w:val="24"/>
          <w:szCs w:val="24"/>
        </w:rPr>
      </w:pPr>
      <w:r>
        <w:rPr>
          <w:rFonts w:cstheme="minorHAnsi"/>
          <w:b/>
          <w:bCs/>
          <w:sz w:val="24"/>
          <w:szCs w:val="24"/>
        </w:rPr>
        <w:t xml:space="preserve">Kakovost vode za </w:t>
      </w:r>
      <w:proofErr w:type="spellStart"/>
      <w:r>
        <w:rPr>
          <w:rFonts w:cstheme="minorHAnsi"/>
          <w:b/>
          <w:bCs/>
          <w:sz w:val="24"/>
          <w:szCs w:val="24"/>
        </w:rPr>
        <w:t>namkanje</w:t>
      </w:r>
      <w:proofErr w:type="spellEnd"/>
      <w:r>
        <w:rPr>
          <w:rFonts w:cstheme="minorHAnsi"/>
          <w:b/>
          <w:bCs/>
          <w:sz w:val="24"/>
          <w:szCs w:val="24"/>
        </w:rPr>
        <w:t>:</w:t>
      </w:r>
    </w:p>
    <w:p w14:paraId="54103AE4" w14:textId="77777777" w:rsidR="00072529" w:rsidRPr="00072529" w:rsidRDefault="00072529" w:rsidP="00FF5EAB">
      <w:pPr>
        <w:jc w:val="both"/>
        <w:rPr>
          <w:rFonts w:cstheme="minorHAnsi"/>
          <w:sz w:val="24"/>
          <w:szCs w:val="24"/>
        </w:rPr>
      </w:pPr>
      <w:r w:rsidRPr="00072529">
        <w:rPr>
          <w:rFonts w:cstheme="minorHAnsi"/>
          <w:sz w:val="24"/>
          <w:szCs w:val="24"/>
        </w:rPr>
        <w:t>Fizikalne lastnosti vode za namakanje (temperatura, barva, vonj, kalnost, vsebnost trdnih snovi).</w:t>
      </w:r>
    </w:p>
    <w:p w14:paraId="0DB01FA9" w14:textId="77777777" w:rsidR="00072529" w:rsidRPr="00072529" w:rsidRDefault="00072529" w:rsidP="00FF5EAB">
      <w:pPr>
        <w:jc w:val="both"/>
        <w:rPr>
          <w:rFonts w:cstheme="minorHAnsi"/>
          <w:sz w:val="24"/>
          <w:szCs w:val="24"/>
        </w:rPr>
      </w:pPr>
      <w:r w:rsidRPr="00072529">
        <w:rPr>
          <w:rFonts w:cstheme="minorHAnsi"/>
          <w:sz w:val="24"/>
          <w:szCs w:val="24"/>
        </w:rPr>
        <w:t>Kemične lastnosti vode za namakanje (vsebnost različnih kationov in anionov, pH vrednost, trdota, električna prevodnost, organske snovi in raztopljeni plini).</w:t>
      </w:r>
    </w:p>
    <w:p w14:paraId="38BB6046" w14:textId="77777777" w:rsidR="00072529" w:rsidRPr="00FF5EAB" w:rsidRDefault="00072529" w:rsidP="00FF5EAB">
      <w:pPr>
        <w:jc w:val="both"/>
        <w:rPr>
          <w:rFonts w:cstheme="minorHAnsi"/>
          <w:sz w:val="24"/>
          <w:szCs w:val="24"/>
        </w:rPr>
      </w:pPr>
      <w:r w:rsidRPr="00072529">
        <w:rPr>
          <w:rFonts w:cstheme="minorHAnsi"/>
          <w:sz w:val="24"/>
          <w:szCs w:val="24"/>
        </w:rPr>
        <w:t>Biološke lastnosti</w:t>
      </w:r>
      <w:r w:rsidRPr="00072529">
        <w:rPr>
          <w:rFonts w:cstheme="minorHAnsi"/>
          <w:sz w:val="24"/>
          <w:szCs w:val="24"/>
          <w:u w:val="single"/>
        </w:rPr>
        <w:t xml:space="preserve"> </w:t>
      </w:r>
      <w:r w:rsidRPr="00072529">
        <w:rPr>
          <w:rFonts w:cstheme="minorHAnsi"/>
          <w:sz w:val="24"/>
          <w:szCs w:val="24"/>
        </w:rPr>
        <w:t>vode za namakanje (koliformne bakterije, bakterije fekalnega onesnaženja, virusi, praživali, alge).</w:t>
      </w:r>
    </w:p>
    <w:p w14:paraId="013A8696" w14:textId="0CA4ACC3" w:rsidR="00072529" w:rsidRPr="000925F3" w:rsidRDefault="00072529" w:rsidP="00FF5EAB">
      <w:pPr>
        <w:jc w:val="both"/>
        <w:rPr>
          <w:rFonts w:cstheme="minorHAnsi"/>
          <w:sz w:val="24"/>
          <w:szCs w:val="24"/>
        </w:rPr>
      </w:pPr>
      <w:r w:rsidRPr="00FF5EAB">
        <w:rPr>
          <w:rFonts w:cstheme="minorHAnsi"/>
          <w:sz w:val="24"/>
          <w:szCs w:val="24"/>
        </w:rPr>
        <w:t>Tehnologije namakanja</w:t>
      </w:r>
      <w:r w:rsidR="000925F3">
        <w:rPr>
          <w:rFonts w:cstheme="minorHAnsi"/>
          <w:sz w:val="24"/>
          <w:szCs w:val="24"/>
        </w:rPr>
        <w:t xml:space="preserve"> so: </w:t>
      </w:r>
      <w:r w:rsidR="000925F3" w:rsidRPr="000925F3">
        <w:rPr>
          <w:rFonts w:cstheme="minorHAnsi"/>
          <w:sz w:val="24"/>
          <w:szCs w:val="24"/>
        </w:rPr>
        <w:t>p</w:t>
      </w:r>
      <w:r w:rsidRPr="000925F3">
        <w:rPr>
          <w:rFonts w:cstheme="minorHAnsi"/>
          <w:sz w:val="24"/>
          <w:szCs w:val="24"/>
        </w:rPr>
        <w:t>odzemno kapljično namakanje (</w:t>
      </w:r>
      <w:proofErr w:type="spellStart"/>
      <w:r w:rsidRPr="000925F3">
        <w:rPr>
          <w:rFonts w:cstheme="minorHAnsi"/>
          <w:sz w:val="24"/>
          <w:szCs w:val="24"/>
        </w:rPr>
        <w:t>subirigacija</w:t>
      </w:r>
      <w:proofErr w:type="spellEnd"/>
      <w:r w:rsidRPr="000925F3">
        <w:rPr>
          <w:rFonts w:cstheme="minorHAnsi"/>
          <w:sz w:val="24"/>
          <w:szCs w:val="24"/>
        </w:rPr>
        <w:t>), n</w:t>
      </w:r>
      <w:r w:rsidRPr="00072529">
        <w:rPr>
          <w:rFonts w:cstheme="minorHAnsi"/>
          <w:sz w:val="24"/>
          <w:szCs w:val="24"/>
        </w:rPr>
        <w:t xml:space="preserve">amakanje z </w:t>
      </w:r>
      <w:proofErr w:type="spellStart"/>
      <w:r w:rsidRPr="00072529">
        <w:rPr>
          <w:rFonts w:cstheme="minorHAnsi"/>
          <w:sz w:val="24"/>
          <w:szCs w:val="24"/>
        </w:rPr>
        <w:t>mikrorazpršilci</w:t>
      </w:r>
      <w:proofErr w:type="spellEnd"/>
      <w:r w:rsidRPr="00072529">
        <w:rPr>
          <w:rFonts w:cstheme="minorHAnsi"/>
          <w:sz w:val="24"/>
          <w:szCs w:val="24"/>
        </w:rPr>
        <w:t xml:space="preserve"> (za rastlinske kulture, ki potrebujejo več zračne vlage)</w:t>
      </w:r>
      <w:r w:rsidRPr="000925F3">
        <w:rPr>
          <w:rFonts w:cstheme="minorHAnsi"/>
          <w:sz w:val="24"/>
          <w:szCs w:val="24"/>
        </w:rPr>
        <w:t xml:space="preserve">, namakanje z razpršilci in namakanje z bobenskimi </w:t>
      </w:r>
      <w:proofErr w:type="spellStart"/>
      <w:r w:rsidRPr="000925F3">
        <w:rPr>
          <w:rFonts w:cstheme="minorHAnsi"/>
          <w:sz w:val="24"/>
          <w:szCs w:val="24"/>
        </w:rPr>
        <w:t>namakalniki</w:t>
      </w:r>
      <w:proofErr w:type="spellEnd"/>
      <w:r w:rsidRPr="000925F3">
        <w:rPr>
          <w:rFonts w:cstheme="minorHAnsi"/>
          <w:sz w:val="24"/>
          <w:szCs w:val="24"/>
        </w:rPr>
        <w:t xml:space="preserve"> (</w:t>
      </w:r>
      <w:proofErr w:type="spellStart"/>
      <w:r w:rsidRPr="000925F3">
        <w:rPr>
          <w:rFonts w:cstheme="minorHAnsi"/>
          <w:sz w:val="24"/>
          <w:szCs w:val="24"/>
        </w:rPr>
        <w:t>rolomati</w:t>
      </w:r>
      <w:proofErr w:type="spellEnd"/>
      <w:r w:rsidRPr="000925F3">
        <w:rPr>
          <w:rFonts w:cstheme="minorHAnsi"/>
          <w:sz w:val="24"/>
          <w:szCs w:val="24"/>
        </w:rPr>
        <w:t>) je manj primerno z EKOLOŠKEGA IN OHRANITVENEGA stališča</w:t>
      </w:r>
    </w:p>
    <w:p w14:paraId="5F9B470C" w14:textId="0979FC62" w:rsidR="00072529" w:rsidRPr="00072529" w:rsidRDefault="00072529" w:rsidP="00FF5EAB">
      <w:pPr>
        <w:jc w:val="both"/>
        <w:rPr>
          <w:rFonts w:cstheme="minorHAnsi"/>
          <w:b/>
          <w:bCs/>
          <w:sz w:val="24"/>
          <w:szCs w:val="24"/>
        </w:rPr>
      </w:pPr>
      <w:r w:rsidRPr="00072529">
        <w:rPr>
          <w:rFonts w:cstheme="minorHAnsi"/>
          <w:b/>
          <w:bCs/>
          <w:sz w:val="24"/>
          <w:szCs w:val="24"/>
        </w:rPr>
        <w:t>Ker nazaj ne moremo, saj kmetije morajo preživeti</w:t>
      </w:r>
      <w:r w:rsidRPr="00FF5EAB">
        <w:rPr>
          <w:rFonts w:cstheme="minorHAnsi"/>
          <w:b/>
          <w:bCs/>
          <w:sz w:val="24"/>
          <w:szCs w:val="24"/>
        </w:rPr>
        <w:t>,</w:t>
      </w:r>
      <w:r w:rsidRPr="00072529">
        <w:rPr>
          <w:rFonts w:cstheme="minorHAnsi"/>
          <w:b/>
          <w:bCs/>
          <w:sz w:val="24"/>
          <w:szCs w:val="24"/>
        </w:rPr>
        <w:t xml:space="preserve"> lahko vsaj:</w:t>
      </w:r>
      <w:r w:rsidRPr="00FF5EAB">
        <w:rPr>
          <w:rFonts w:cstheme="minorHAnsi"/>
          <w:b/>
          <w:bCs/>
          <w:sz w:val="24"/>
          <w:szCs w:val="24"/>
        </w:rPr>
        <w:t xml:space="preserve"> </w:t>
      </w:r>
      <w:r w:rsidR="000925F3">
        <w:rPr>
          <w:rFonts w:cstheme="minorHAnsi"/>
          <w:sz w:val="24"/>
          <w:szCs w:val="24"/>
        </w:rPr>
        <w:t>s</w:t>
      </w:r>
      <w:r w:rsidRPr="00072529">
        <w:rPr>
          <w:rFonts w:cstheme="minorHAnsi"/>
          <w:sz w:val="24"/>
          <w:szCs w:val="24"/>
        </w:rPr>
        <w:t xml:space="preserve"> pametnim kmetovanjem zmanjšamo vpliv na naravo, vedno se ne da, pogosto pa je z malo truda izvedljivo</w:t>
      </w:r>
      <w:r w:rsidRPr="00FF5EAB">
        <w:rPr>
          <w:rFonts w:cstheme="minorHAnsi"/>
          <w:sz w:val="24"/>
          <w:szCs w:val="24"/>
        </w:rPr>
        <w:t xml:space="preserve">. </w:t>
      </w:r>
      <w:r w:rsidRPr="00072529">
        <w:rPr>
          <w:rFonts w:cstheme="minorHAnsi"/>
          <w:sz w:val="24"/>
          <w:szCs w:val="24"/>
        </w:rPr>
        <w:t>Pogosto lahko zmanjšamo število škropljenj samo s tem, da pametno gnojimo, obdržimo ali celo posadimo nove mejice, mogoče tudi nekaj prostora med obstoječimi mejicami in posevki</w:t>
      </w:r>
      <w:r w:rsidRPr="00FF5EAB">
        <w:rPr>
          <w:rFonts w:cstheme="minorHAnsi"/>
          <w:b/>
          <w:bCs/>
          <w:sz w:val="24"/>
          <w:szCs w:val="24"/>
        </w:rPr>
        <w:t xml:space="preserve">. </w:t>
      </w:r>
      <w:r w:rsidRPr="00072529">
        <w:rPr>
          <w:rFonts w:cstheme="minorHAnsi"/>
          <w:sz w:val="24"/>
          <w:szCs w:val="24"/>
        </w:rPr>
        <w:t>Tudi s pravilnim nanašanjem organskih gnojil, tudi gnojevke v pravem času in na prav način</w:t>
      </w:r>
      <w:r w:rsidRPr="00FF5EAB">
        <w:rPr>
          <w:rFonts w:cstheme="minorHAnsi"/>
          <w:b/>
          <w:bCs/>
          <w:sz w:val="24"/>
          <w:szCs w:val="24"/>
        </w:rPr>
        <w:t xml:space="preserve">. </w:t>
      </w:r>
      <w:r w:rsidRPr="00072529">
        <w:rPr>
          <w:rFonts w:cstheme="minorHAnsi"/>
          <w:sz w:val="24"/>
          <w:szCs w:val="24"/>
        </w:rPr>
        <w:t xml:space="preserve">Ne nazadnje, z vsemi temi ukrepi znižamo stroške pridelave, kar koristi tudi kmetiji </w:t>
      </w:r>
      <w:r w:rsidRPr="00FF5EAB">
        <w:rPr>
          <w:rFonts w:cstheme="minorHAnsi"/>
          <w:sz w:val="24"/>
          <w:szCs w:val="24"/>
        </w:rPr>
        <w:t>.</w:t>
      </w:r>
    </w:p>
    <w:p w14:paraId="2EDD643B" w14:textId="77777777" w:rsidR="00072529" w:rsidRPr="00072529" w:rsidRDefault="00072529" w:rsidP="00072529">
      <w:pPr>
        <w:rPr>
          <w:rFonts w:cstheme="minorHAnsi"/>
          <w:b/>
          <w:bCs/>
        </w:rPr>
      </w:pPr>
    </w:p>
    <w:p w14:paraId="5F0CAAC5" w14:textId="76B0EC54" w:rsidR="00E120EE" w:rsidRPr="00E120EE" w:rsidRDefault="00E120EE" w:rsidP="00E120EE">
      <w:pPr>
        <w:rPr>
          <w:rFonts w:cstheme="minorHAnsi"/>
        </w:rPr>
      </w:pPr>
    </w:p>
    <w:p w14:paraId="63C3A602" w14:textId="04003ACF" w:rsidR="00E120EE" w:rsidRPr="00E120EE" w:rsidRDefault="00E120EE" w:rsidP="00E120EE">
      <w:pPr>
        <w:rPr>
          <w:rFonts w:cstheme="minorHAnsi"/>
        </w:rPr>
      </w:pPr>
    </w:p>
    <w:p w14:paraId="1A816D6D" w14:textId="63C47503" w:rsidR="00047A87" w:rsidRPr="00047A87" w:rsidRDefault="00047A87" w:rsidP="00E120EE">
      <w:pPr>
        <w:rPr>
          <w:rFonts w:cstheme="minorHAnsi"/>
        </w:rPr>
      </w:pPr>
    </w:p>
    <w:p w14:paraId="4D86F14B" w14:textId="724FBED8" w:rsidR="00047A87" w:rsidRPr="00047A87" w:rsidRDefault="00047A87" w:rsidP="00047A87">
      <w:pPr>
        <w:rPr>
          <w:rFonts w:cstheme="minorHAnsi"/>
        </w:rPr>
      </w:pPr>
    </w:p>
    <w:p w14:paraId="7241A4C2" w14:textId="4CE39C24" w:rsidR="000761B3" w:rsidRPr="000761B3" w:rsidRDefault="000761B3" w:rsidP="00047A87">
      <w:pPr>
        <w:rPr>
          <w:rFonts w:cstheme="minorHAnsi"/>
        </w:rPr>
      </w:pPr>
    </w:p>
    <w:p w14:paraId="0FF6F327" w14:textId="5B5A943F" w:rsidR="003270BD" w:rsidRPr="003270BD" w:rsidRDefault="003270BD" w:rsidP="003270BD">
      <w:pPr>
        <w:rPr>
          <w:rFonts w:cstheme="minorHAnsi"/>
        </w:rPr>
      </w:pPr>
    </w:p>
    <w:p w14:paraId="2FD00975" w14:textId="277A76ED" w:rsidR="003270BD" w:rsidRPr="003270BD" w:rsidRDefault="003270BD" w:rsidP="003270BD">
      <w:pPr>
        <w:rPr>
          <w:rFonts w:cstheme="minorHAnsi"/>
        </w:rPr>
      </w:pPr>
    </w:p>
    <w:p w14:paraId="23B11C91" w14:textId="5B07956F" w:rsidR="003270BD" w:rsidRPr="003270BD" w:rsidRDefault="003270BD" w:rsidP="003270BD">
      <w:pPr>
        <w:rPr>
          <w:rFonts w:cstheme="minorHAnsi"/>
        </w:rPr>
      </w:pPr>
    </w:p>
    <w:p w14:paraId="6CA3FF17" w14:textId="5CA1AA7C" w:rsidR="003270BD" w:rsidRPr="003270BD" w:rsidRDefault="003270BD" w:rsidP="003270BD">
      <w:pPr>
        <w:rPr>
          <w:rFonts w:cstheme="minorHAnsi"/>
          <w:b/>
          <w:bCs/>
        </w:rPr>
      </w:pPr>
    </w:p>
    <w:p w14:paraId="7D59C6FF" w14:textId="77777777" w:rsidR="00791639" w:rsidRPr="00EC764C" w:rsidRDefault="00791639" w:rsidP="00791639">
      <w:pPr>
        <w:rPr>
          <w:rFonts w:cstheme="minorHAnsi"/>
        </w:rPr>
      </w:pPr>
    </w:p>
    <w:p w14:paraId="04D4DD17" w14:textId="77777777" w:rsidR="00791639" w:rsidRPr="00EC764C" w:rsidRDefault="00791639" w:rsidP="00791639">
      <w:pPr>
        <w:rPr>
          <w:rFonts w:cstheme="minorHAnsi"/>
        </w:rPr>
      </w:pPr>
    </w:p>
    <w:p w14:paraId="08AECCD6" w14:textId="60DB77B0" w:rsidR="00791639" w:rsidRPr="00EC764C" w:rsidRDefault="00791639" w:rsidP="00791639">
      <w:pPr>
        <w:rPr>
          <w:rFonts w:cstheme="minorHAnsi"/>
        </w:rPr>
      </w:pPr>
      <w:r w:rsidRPr="00EC764C">
        <w:rPr>
          <w:rFonts w:cstheme="minorHAnsi"/>
        </w:rPr>
        <w:t xml:space="preserve"> </w:t>
      </w:r>
    </w:p>
    <w:p w14:paraId="459DC42C" w14:textId="77777777" w:rsidR="00791639" w:rsidRPr="00EC764C" w:rsidRDefault="00791639" w:rsidP="00791639">
      <w:pPr>
        <w:rPr>
          <w:rFonts w:cstheme="minorHAnsi"/>
        </w:rPr>
      </w:pPr>
    </w:p>
    <w:p w14:paraId="6125BD61" w14:textId="77777777" w:rsidR="00791639" w:rsidRPr="00EC764C" w:rsidRDefault="00791639" w:rsidP="00791639">
      <w:pPr>
        <w:rPr>
          <w:rFonts w:cstheme="minorHAnsi"/>
        </w:rPr>
      </w:pPr>
    </w:p>
    <w:p w14:paraId="4DBF754C" w14:textId="77777777" w:rsidR="00627A0D" w:rsidRPr="00EC764C" w:rsidRDefault="00627A0D" w:rsidP="00627A0D">
      <w:pPr>
        <w:rPr>
          <w:rFonts w:cstheme="minorHAnsi"/>
        </w:rPr>
      </w:pPr>
    </w:p>
    <w:p w14:paraId="28C83AB1" w14:textId="77777777" w:rsidR="00814C48" w:rsidRPr="00814C48" w:rsidRDefault="00814C48" w:rsidP="00814C48">
      <w:pPr>
        <w:spacing w:after="160" w:line="259" w:lineRule="auto"/>
        <w:jc w:val="both"/>
        <w:rPr>
          <w:rFonts w:cstheme="minorHAnsi"/>
          <w:sz w:val="24"/>
          <w:szCs w:val="24"/>
        </w:rPr>
      </w:pPr>
    </w:p>
    <w:p w14:paraId="22D954EC" w14:textId="77777777" w:rsidR="00E36F21" w:rsidRPr="00EC764C" w:rsidRDefault="00E36F21" w:rsidP="00814C48">
      <w:pPr>
        <w:spacing w:after="160" w:line="259" w:lineRule="auto"/>
        <w:jc w:val="both"/>
        <w:rPr>
          <w:rFonts w:cstheme="minorHAnsi"/>
          <w:sz w:val="24"/>
          <w:szCs w:val="24"/>
        </w:rPr>
      </w:pPr>
    </w:p>
    <w:p w14:paraId="2BB389DD" w14:textId="77777777" w:rsidR="00E36F21" w:rsidRPr="00EC764C" w:rsidRDefault="00E36F21" w:rsidP="00E36F21">
      <w:pPr>
        <w:spacing w:after="160" w:line="259" w:lineRule="auto"/>
        <w:ind w:left="360"/>
        <w:jc w:val="both"/>
        <w:rPr>
          <w:rFonts w:cstheme="minorHAnsi"/>
          <w:sz w:val="24"/>
          <w:szCs w:val="24"/>
        </w:rPr>
      </w:pPr>
    </w:p>
    <w:p w14:paraId="3982223E" w14:textId="77777777" w:rsidR="00282CAF" w:rsidRPr="00EC764C" w:rsidRDefault="00282CAF" w:rsidP="00282CAF">
      <w:pPr>
        <w:spacing w:after="160" w:line="259" w:lineRule="auto"/>
        <w:jc w:val="both"/>
        <w:rPr>
          <w:rFonts w:cstheme="minorHAnsi"/>
          <w:b/>
          <w:bCs/>
          <w:sz w:val="24"/>
          <w:szCs w:val="24"/>
        </w:rPr>
      </w:pPr>
    </w:p>
    <w:p w14:paraId="53A7C8C0" w14:textId="77777777" w:rsidR="00282CAF" w:rsidRPr="00EC764C" w:rsidRDefault="00282CAF" w:rsidP="00282CAF">
      <w:pPr>
        <w:spacing w:after="160" w:line="259" w:lineRule="auto"/>
        <w:jc w:val="both"/>
        <w:rPr>
          <w:rFonts w:cstheme="minorHAnsi"/>
          <w:b/>
          <w:bCs/>
          <w:sz w:val="24"/>
          <w:szCs w:val="24"/>
        </w:rPr>
      </w:pPr>
    </w:p>
    <w:p w14:paraId="6C9C3963" w14:textId="77777777" w:rsidR="00282CAF" w:rsidRPr="00EC764C" w:rsidRDefault="00282CAF" w:rsidP="00282CAF">
      <w:pPr>
        <w:spacing w:after="160" w:line="259" w:lineRule="auto"/>
        <w:jc w:val="both"/>
        <w:rPr>
          <w:rFonts w:cstheme="minorHAnsi"/>
          <w:b/>
          <w:bCs/>
          <w:sz w:val="24"/>
          <w:szCs w:val="24"/>
        </w:rPr>
      </w:pPr>
    </w:p>
    <w:p w14:paraId="371CA01D" w14:textId="77777777" w:rsidR="00282CAF" w:rsidRPr="00EC764C" w:rsidRDefault="00282CAF" w:rsidP="00282CAF">
      <w:pPr>
        <w:spacing w:after="160" w:line="259" w:lineRule="auto"/>
        <w:jc w:val="both"/>
        <w:rPr>
          <w:rFonts w:cstheme="minorHAnsi"/>
          <w:b/>
          <w:bCs/>
          <w:sz w:val="24"/>
          <w:szCs w:val="24"/>
        </w:rPr>
      </w:pPr>
    </w:p>
    <w:p w14:paraId="44AAE6B2" w14:textId="77777777" w:rsidR="00282CAF" w:rsidRPr="00EC764C" w:rsidRDefault="00282CAF" w:rsidP="00282CAF">
      <w:pPr>
        <w:spacing w:after="160" w:line="259" w:lineRule="auto"/>
        <w:jc w:val="both"/>
        <w:rPr>
          <w:rFonts w:cstheme="minorHAnsi"/>
          <w:b/>
          <w:bCs/>
          <w:sz w:val="24"/>
          <w:szCs w:val="24"/>
        </w:rPr>
      </w:pPr>
    </w:p>
    <w:p w14:paraId="04F51AB4" w14:textId="77777777" w:rsidR="00282CAF" w:rsidRPr="00EC764C" w:rsidRDefault="00282CAF" w:rsidP="00282CAF">
      <w:pPr>
        <w:spacing w:after="160" w:line="259" w:lineRule="auto"/>
        <w:jc w:val="both"/>
        <w:rPr>
          <w:rFonts w:cstheme="minorHAnsi"/>
          <w:sz w:val="24"/>
          <w:szCs w:val="24"/>
        </w:rPr>
      </w:pPr>
    </w:p>
    <w:p w14:paraId="3BDD8FEC" w14:textId="77777777" w:rsidR="00282CAF" w:rsidRPr="00EC764C" w:rsidRDefault="00282CAF" w:rsidP="00282CAF">
      <w:pPr>
        <w:spacing w:after="160" w:line="259" w:lineRule="auto"/>
        <w:jc w:val="both"/>
        <w:rPr>
          <w:rFonts w:cstheme="minorHAnsi"/>
          <w:sz w:val="24"/>
          <w:szCs w:val="24"/>
        </w:rPr>
      </w:pPr>
    </w:p>
    <w:p w14:paraId="6872F9E8" w14:textId="77777777" w:rsidR="00282CAF" w:rsidRPr="00EC764C" w:rsidRDefault="00282CAF" w:rsidP="00282CAF">
      <w:pPr>
        <w:spacing w:after="160" w:line="259" w:lineRule="auto"/>
        <w:jc w:val="both"/>
        <w:rPr>
          <w:rFonts w:cstheme="minorHAnsi"/>
          <w:sz w:val="24"/>
          <w:szCs w:val="24"/>
        </w:rPr>
      </w:pPr>
    </w:p>
    <w:p w14:paraId="3DCBBA4C" w14:textId="77777777" w:rsidR="00282CAF" w:rsidRPr="00EC764C" w:rsidRDefault="00282CAF" w:rsidP="00282CAF">
      <w:pPr>
        <w:spacing w:after="160" w:line="259" w:lineRule="auto"/>
        <w:jc w:val="both"/>
        <w:rPr>
          <w:rFonts w:cstheme="minorHAnsi"/>
          <w:sz w:val="24"/>
          <w:szCs w:val="24"/>
        </w:rPr>
      </w:pPr>
    </w:p>
    <w:p w14:paraId="3E24AD41" w14:textId="77777777" w:rsidR="00282CAF" w:rsidRPr="00EC764C" w:rsidRDefault="00282CAF" w:rsidP="00282CAF">
      <w:pPr>
        <w:spacing w:after="160" w:line="259" w:lineRule="auto"/>
        <w:jc w:val="both"/>
        <w:rPr>
          <w:rFonts w:cstheme="minorHAnsi"/>
          <w:sz w:val="24"/>
          <w:szCs w:val="24"/>
        </w:rPr>
      </w:pPr>
    </w:p>
    <w:p w14:paraId="3C171CC6" w14:textId="77777777" w:rsidR="00282CAF" w:rsidRPr="00EC764C" w:rsidRDefault="00282CAF" w:rsidP="00282CAF">
      <w:pPr>
        <w:spacing w:after="160" w:line="259" w:lineRule="auto"/>
        <w:jc w:val="both"/>
        <w:rPr>
          <w:rFonts w:cstheme="minorHAnsi"/>
          <w:sz w:val="24"/>
          <w:szCs w:val="24"/>
        </w:rPr>
      </w:pPr>
    </w:p>
    <w:p w14:paraId="699096BB" w14:textId="77777777" w:rsidR="00282CAF" w:rsidRPr="00EC764C" w:rsidRDefault="00282CAF" w:rsidP="00282CAF">
      <w:pPr>
        <w:spacing w:after="160" w:line="259" w:lineRule="auto"/>
        <w:jc w:val="both"/>
        <w:rPr>
          <w:rFonts w:cstheme="minorHAnsi"/>
          <w:sz w:val="24"/>
          <w:szCs w:val="24"/>
        </w:rPr>
      </w:pPr>
    </w:p>
    <w:p w14:paraId="1763CF74" w14:textId="77777777" w:rsidR="00282CAF" w:rsidRPr="00EC764C" w:rsidRDefault="00282CAF" w:rsidP="00282CAF">
      <w:pPr>
        <w:spacing w:after="160" w:line="259" w:lineRule="auto"/>
        <w:jc w:val="both"/>
        <w:rPr>
          <w:rFonts w:cstheme="minorHAnsi"/>
          <w:sz w:val="24"/>
          <w:szCs w:val="24"/>
        </w:rPr>
      </w:pPr>
    </w:p>
    <w:p w14:paraId="6EC1B4A1" w14:textId="77777777" w:rsidR="00282CAF" w:rsidRPr="00EC764C" w:rsidRDefault="00282CAF" w:rsidP="00282CAF">
      <w:pPr>
        <w:spacing w:after="160" w:line="259" w:lineRule="auto"/>
        <w:jc w:val="both"/>
        <w:rPr>
          <w:rFonts w:cstheme="minorHAnsi"/>
          <w:sz w:val="24"/>
          <w:szCs w:val="24"/>
        </w:rPr>
      </w:pPr>
    </w:p>
    <w:p w14:paraId="3EE845D7" w14:textId="77777777" w:rsidR="00282CAF" w:rsidRPr="00EC764C" w:rsidRDefault="00282CAF" w:rsidP="00282CAF">
      <w:pPr>
        <w:spacing w:after="160" w:line="259" w:lineRule="auto"/>
        <w:jc w:val="both"/>
        <w:rPr>
          <w:rFonts w:cstheme="minorHAnsi"/>
          <w:sz w:val="24"/>
          <w:szCs w:val="24"/>
        </w:rPr>
      </w:pPr>
    </w:p>
    <w:p w14:paraId="3D060B9E" w14:textId="77777777" w:rsidR="00282CAF" w:rsidRPr="00EC764C" w:rsidRDefault="00282CAF" w:rsidP="00282CAF">
      <w:pPr>
        <w:spacing w:after="160" w:line="259" w:lineRule="auto"/>
        <w:jc w:val="both"/>
        <w:rPr>
          <w:rFonts w:cstheme="minorHAnsi"/>
          <w:sz w:val="24"/>
          <w:szCs w:val="24"/>
        </w:rPr>
      </w:pPr>
    </w:p>
    <w:p w14:paraId="77962B97" w14:textId="77777777" w:rsidR="00282CAF" w:rsidRPr="00EC764C" w:rsidRDefault="00282CAF" w:rsidP="00282CAF">
      <w:pPr>
        <w:spacing w:after="160" w:line="259" w:lineRule="auto"/>
        <w:jc w:val="both"/>
        <w:rPr>
          <w:rFonts w:cstheme="minorHAnsi"/>
          <w:sz w:val="24"/>
          <w:szCs w:val="24"/>
        </w:rPr>
      </w:pPr>
    </w:p>
    <w:p w14:paraId="154BB6B4" w14:textId="77777777" w:rsidR="00282CAF" w:rsidRPr="00EC764C" w:rsidRDefault="00282CAF" w:rsidP="00282CAF">
      <w:pPr>
        <w:spacing w:after="160" w:line="259" w:lineRule="auto"/>
        <w:jc w:val="both"/>
        <w:rPr>
          <w:rFonts w:cstheme="minorHAnsi"/>
          <w:sz w:val="24"/>
          <w:szCs w:val="24"/>
        </w:rPr>
      </w:pPr>
    </w:p>
    <w:p w14:paraId="45C9C2FB" w14:textId="77777777" w:rsidR="00282CAF" w:rsidRPr="00EC764C" w:rsidRDefault="00282CAF" w:rsidP="00282CAF">
      <w:pPr>
        <w:spacing w:after="160" w:line="259" w:lineRule="auto"/>
        <w:jc w:val="both"/>
        <w:rPr>
          <w:rFonts w:cstheme="minorHAnsi"/>
          <w:sz w:val="24"/>
          <w:szCs w:val="24"/>
        </w:rPr>
      </w:pPr>
    </w:p>
    <w:p w14:paraId="79345364" w14:textId="77777777" w:rsidR="00282CAF" w:rsidRPr="00EC764C" w:rsidRDefault="00282CAF" w:rsidP="00282CAF">
      <w:pPr>
        <w:spacing w:after="160" w:line="259" w:lineRule="auto"/>
        <w:jc w:val="both"/>
        <w:rPr>
          <w:rFonts w:cstheme="minorHAnsi"/>
          <w:sz w:val="24"/>
          <w:szCs w:val="24"/>
        </w:rPr>
      </w:pPr>
    </w:p>
    <w:p w14:paraId="511BEC17" w14:textId="77777777" w:rsidR="00282CAF" w:rsidRPr="00EC764C" w:rsidRDefault="00282CAF" w:rsidP="00282CAF">
      <w:pPr>
        <w:spacing w:after="160" w:line="259" w:lineRule="auto"/>
        <w:jc w:val="both"/>
        <w:rPr>
          <w:rFonts w:cstheme="minorHAnsi"/>
          <w:sz w:val="24"/>
          <w:szCs w:val="24"/>
        </w:rPr>
      </w:pPr>
    </w:p>
    <w:p w14:paraId="3CD1C7EE" w14:textId="77777777" w:rsidR="00282CAF" w:rsidRPr="00EC764C" w:rsidRDefault="00282CAF" w:rsidP="00282CAF">
      <w:pPr>
        <w:spacing w:after="160" w:line="259" w:lineRule="auto"/>
        <w:jc w:val="both"/>
        <w:rPr>
          <w:rFonts w:cstheme="minorHAnsi"/>
          <w:sz w:val="24"/>
          <w:szCs w:val="24"/>
        </w:rPr>
      </w:pPr>
    </w:p>
    <w:p w14:paraId="75C552D9" w14:textId="77777777" w:rsidR="00BF293F" w:rsidRPr="00EC764C" w:rsidRDefault="00BF293F" w:rsidP="00282CAF">
      <w:pPr>
        <w:spacing w:after="160" w:line="259" w:lineRule="auto"/>
        <w:jc w:val="both"/>
        <w:rPr>
          <w:rFonts w:cstheme="minorHAnsi"/>
          <w:sz w:val="24"/>
          <w:szCs w:val="24"/>
        </w:rPr>
      </w:pPr>
    </w:p>
    <w:p w14:paraId="6E6AF829" w14:textId="77777777" w:rsidR="00BF293F" w:rsidRPr="00EC764C" w:rsidRDefault="00BF293F" w:rsidP="00BF293F">
      <w:pPr>
        <w:spacing w:after="160" w:line="259" w:lineRule="auto"/>
        <w:jc w:val="both"/>
        <w:rPr>
          <w:rFonts w:cstheme="minorHAnsi"/>
          <w:sz w:val="24"/>
          <w:szCs w:val="24"/>
        </w:rPr>
      </w:pPr>
    </w:p>
    <w:p w14:paraId="6A6219C9" w14:textId="77777777" w:rsidR="00DE4740" w:rsidRPr="00EC764C" w:rsidRDefault="00DE4740" w:rsidP="00DE4740">
      <w:pPr>
        <w:spacing w:after="160" w:line="259" w:lineRule="auto"/>
        <w:ind w:left="360"/>
        <w:jc w:val="both"/>
        <w:rPr>
          <w:rFonts w:cstheme="minorHAnsi"/>
          <w:sz w:val="24"/>
          <w:szCs w:val="24"/>
        </w:rPr>
      </w:pPr>
    </w:p>
    <w:p w14:paraId="70A62416" w14:textId="77777777" w:rsidR="00DE4740" w:rsidRPr="00EC764C" w:rsidRDefault="00DE4740" w:rsidP="007C51BE">
      <w:pPr>
        <w:spacing w:after="160" w:line="259" w:lineRule="auto"/>
        <w:jc w:val="both"/>
        <w:rPr>
          <w:rFonts w:cstheme="minorHAnsi"/>
        </w:rPr>
      </w:pPr>
    </w:p>
    <w:sectPr w:rsidR="00DE4740" w:rsidRPr="00EC764C" w:rsidSect="00282CAF">
      <w:footerReference w:type="default" r:id="rId18"/>
      <w:pgSz w:w="11906" w:h="16838"/>
      <w:pgMar w:top="907"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F001E" w14:textId="77777777" w:rsidR="00A4157D" w:rsidRDefault="00A4157D" w:rsidP="006A0B5E">
      <w:pPr>
        <w:spacing w:after="0" w:line="240" w:lineRule="auto"/>
      </w:pPr>
      <w:r>
        <w:separator/>
      </w:r>
    </w:p>
  </w:endnote>
  <w:endnote w:type="continuationSeparator" w:id="0">
    <w:p w14:paraId="5178ECAF" w14:textId="77777777" w:rsidR="00A4157D" w:rsidRDefault="00A4157D" w:rsidP="006A0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6151937"/>
      <w:docPartObj>
        <w:docPartGallery w:val="Page Numbers (Bottom of Page)"/>
        <w:docPartUnique/>
      </w:docPartObj>
    </w:sdtPr>
    <w:sdtEndPr/>
    <w:sdtContent>
      <w:p w14:paraId="3CFC95C3" w14:textId="1DB140AB" w:rsidR="007D7219" w:rsidRDefault="007D7219">
        <w:pPr>
          <w:pStyle w:val="Noga"/>
          <w:jc w:val="right"/>
        </w:pPr>
        <w:r>
          <w:fldChar w:fldCharType="begin"/>
        </w:r>
        <w:r>
          <w:instrText>PAGE   \* MERGEFORMAT</w:instrText>
        </w:r>
        <w:r>
          <w:fldChar w:fldCharType="separate"/>
        </w:r>
        <w:r>
          <w:t>2</w:t>
        </w:r>
        <w:r>
          <w:fldChar w:fldCharType="end"/>
        </w:r>
      </w:p>
    </w:sdtContent>
  </w:sdt>
  <w:p w14:paraId="1DF1D5BB" w14:textId="77777777" w:rsidR="007D7219" w:rsidRDefault="007D721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91DA9" w14:textId="77777777" w:rsidR="00A4157D" w:rsidRDefault="00A4157D" w:rsidP="006A0B5E">
      <w:pPr>
        <w:spacing w:after="0" w:line="240" w:lineRule="auto"/>
      </w:pPr>
      <w:r>
        <w:separator/>
      </w:r>
    </w:p>
  </w:footnote>
  <w:footnote w:type="continuationSeparator" w:id="0">
    <w:p w14:paraId="7B2432D7" w14:textId="77777777" w:rsidR="00A4157D" w:rsidRDefault="00A4157D" w:rsidP="006A0B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21656"/>
    <w:multiLevelType w:val="hybridMultilevel"/>
    <w:tmpl w:val="9E42E1E8"/>
    <w:lvl w:ilvl="0" w:tplc="0D6AF90C">
      <w:start w:val="1"/>
      <w:numFmt w:val="decimal"/>
      <w:pStyle w:val="Naslov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6CC3606"/>
    <w:multiLevelType w:val="hybridMultilevel"/>
    <w:tmpl w:val="A634BB3E"/>
    <w:lvl w:ilvl="0" w:tplc="B76A0548">
      <w:start w:val="1"/>
      <w:numFmt w:val="bullet"/>
      <w:lvlText w:val="•"/>
      <w:lvlJc w:val="left"/>
      <w:pPr>
        <w:tabs>
          <w:tab w:val="num" w:pos="720"/>
        </w:tabs>
        <w:ind w:left="720" w:hanging="360"/>
      </w:pPr>
      <w:rPr>
        <w:rFonts w:ascii="Arial" w:hAnsi="Arial" w:hint="default"/>
      </w:rPr>
    </w:lvl>
    <w:lvl w:ilvl="1" w:tplc="15221436" w:tentative="1">
      <w:start w:val="1"/>
      <w:numFmt w:val="bullet"/>
      <w:lvlText w:val="•"/>
      <w:lvlJc w:val="left"/>
      <w:pPr>
        <w:tabs>
          <w:tab w:val="num" w:pos="1440"/>
        </w:tabs>
        <w:ind w:left="1440" w:hanging="360"/>
      </w:pPr>
      <w:rPr>
        <w:rFonts w:ascii="Arial" w:hAnsi="Arial" w:hint="default"/>
      </w:rPr>
    </w:lvl>
    <w:lvl w:ilvl="2" w:tplc="98848BBA" w:tentative="1">
      <w:start w:val="1"/>
      <w:numFmt w:val="bullet"/>
      <w:lvlText w:val="•"/>
      <w:lvlJc w:val="left"/>
      <w:pPr>
        <w:tabs>
          <w:tab w:val="num" w:pos="2160"/>
        </w:tabs>
        <w:ind w:left="2160" w:hanging="360"/>
      </w:pPr>
      <w:rPr>
        <w:rFonts w:ascii="Arial" w:hAnsi="Arial" w:hint="default"/>
      </w:rPr>
    </w:lvl>
    <w:lvl w:ilvl="3" w:tplc="D4BE383A" w:tentative="1">
      <w:start w:val="1"/>
      <w:numFmt w:val="bullet"/>
      <w:lvlText w:val="•"/>
      <w:lvlJc w:val="left"/>
      <w:pPr>
        <w:tabs>
          <w:tab w:val="num" w:pos="2880"/>
        </w:tabs>
        <w:ind w:left="2880" w:hanging="360"/>
      </w:pPr>
      <w:rPr>
        <w:rFonts w:ascii="Arial" w:hAnsi="Arial" w:hint="default"/>
      </w:rPr>
    </w:lvl>
    <w:lvl w:ilvl="4" w:tplc="774063F4" w:tentative="1">
      <w:start w:val="1"/>
      <w:numFmt w:val="bullet"/>
      <w:lvlText w:val="•"/>
      <w:lvlJc w:val="left"/>
      <w:pPr>
        <w:tabs>
          <w:tab w:val="num" w:pos="3600"/>
        </w:tabs>
        <w:ind w:left="3600" w:hanging="360"/>
      </w:pPr>
      <w:rPr>
        <w:rFonts w:ascii="Arial" w:hAnsi="Arial" w:hint="default"/>
      </w:rPr>
    </w:lvl>
    <w:lvl w:ilvl="5" w:tplc="12BADB94" w:tentative="1">
      <w:start w:val="1"/>
      <w:numFmt w:val="bullet"/>
      <w:lvlText w:val="•"/>
      <w:lvlJc w:val="left"/>
      <w:pPr>
        <w:tabs>
          <w:tab w:val="num" w:pos="4320"/>
        </w:tabs>
        <w:ind w:left="4320" w:hanging="360"/>
      </w:pPr>
      <w:rPr>
        <w:rFonts w:ascii="Arial" w:hAnsi="Arial" w:hint="default"/>
      </w:rPr>
    </w:lvl>
    <w:lvl w:ilvl="6" w:tplc="5D5CE7FC" w:tentative="1">
      <w:start w:val="1"/>
      <w:numFmt w:val="bullet"/>
      <w:lvlText w:val="•"/>
      <w:lvlJc w:val="left"/>
      <w:pPr>
        <w:tabs>
          <w:tab w:val="num" w:pos="5040"/>
        </w:tabs>
        <w:ind w:left="5040" w:hanging="360"/>
      </w:pPr>
      <w:rPr>
        <w:rFonts w:ascii="Arial" w:hAnsi="Arial" w:hint="default"/>
      </w:rPr>
    </w:lvl>
    <w:lvl w:ilvl="7" w:tplc="3A0C5654" w:tentative="1">
      <w:start w:val="1"/>
      <w:numFmt w:val="bullet"/>
      <w:lvlText w:val="•"/>
      <w:lvlJc w:val="left"/>
      <w:pPr>
        <w:tabs>
          <w:tab w:val="num" w:pos="5760"/>
        </w:tabs>
        <w:ind w:left="5760" w:hanging="360"/>
      </w:pPr>
      <w:rPr>
        <w:rFonts w:ascii="Arial" w:hAnsi="Arial" w:hint="default"/>
      </w:rPr>
    </w:lvl>
    <w:lvl w:ilvl="8" w:tplc="3C9485F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D0D2054"/>
    <w:multiLevelType w:val="hybridMultilevel"/>
    <w:tmpl w:val="CF8010D4"/>
    <w:lvl w:ilvl="0" w:tplc="E4B0CB54">
      <w:start w:val="1"/>
      <w:numFmt w:val="bullet"/>
      <w:lvlText w:val="•"/>
      <w:lvlJc w:val="left"/>
      <w:pPr>
        <w:tabs>
          <w:tab w:val="num" w:pos="720"/>
        </w:tabs>
        <w:ind w:left="720" w:hanging="360"/>
      </w:pPr>
      <w:rPr>
        <w:rFonts w:ascii="Arial" w:hAnsi="Arial" w:hint="default"/>
      </w:rPr>
    </w:lvl>
    <w:lvl w:ilvl="1" w:tplc="F47270CC" w:tentative="1">
      <w:start w:val="1"/>
      <w:numFmt w:val="bullet"/>
      <w:lvlText w:val="•"/>
      <w:lvlJc w:val="left"/>
      <w:pPr>
        <w:tabs>
          <w:tab w:val="num" w:pos="1440"/>
        </w:tabs>
        <w:ind w:left="1440" w:hanging="360"/>
      </w:pPr>
      <w:rPr>
        <w:rFonts w:ascii="Arial" w:hAnsi="Arial" w:hint="default"/>
      </w:rPr>
    </w:lvl>
    <w:lvl w:ilvl="2" w:tplc="C8B6901C" w:tentative="1">
      <w:start w:val="1"/>
      <w:numFmt w:val="bullet"/>
      <w:lvlText w:val="•"/>
      <w:lvlJc w:val="left"/>
      <w:pPr>
        <w:tabs>
          <w:tab w:val="num" w:pos="2160"/>
        </w:tabs>
        <w:ind w:left="2160" w:hanging="360"/>
      </w:pPr>
      <w:rPr>
        <w:rFonts w:ascii="Arial" w:hAnsi="Arial" w:hint="default"/>
      </w:rPr>
    </w:lvl>
    <w:lvl w:ilvl="3" w:tplc="074A2204" w:tentative="1">
      <w:start w:val="1"/>
      <w:numFmt w:val="bullet"/>
      <w:lvlText w:val="•"/>
      <w:lvlJc w:val="left"/>
      <w:pPr>
        <w:tabs>
          <w:tab w:val="num" w:pos="2880"/>
        </w:tabs>
        <w:ind w:left="2880" w:hanging="360"/>
      </w:pPr>
      <w:rPr>
        <w:rFonts w:ascii="Arial" w:hAnsi="Arial" w:hint="default"/>
      </w:rPr>
    </w:lvl>
    <w:lvl w:ilvl="4" w:tplc="4E70AB34" w:tentative="1">
      <w:start w:val="1"/>
      <w:numFmt w:val="bullet"/>
      <w:lvlText w:val="•"/>
      <w:lvlJc w:val="left"/>
      <w:pPr>
        <w:tabs>
          <w:tab w:val="num" w:pos="3600"/>
        </w:tabs>
        <w:ind w:left="3600" w:hanging="360"/>
      </w:pPr>
      <w:rPr>
        <w:rFonts w:ascii="Arial" w:hAnsi="Arial" w:hint="default"/>
      </w:rPr>
    </w:lvl>
    <w:lvl w:ilvl="5" w:tplc="7F80C932" w:tentative="1">
      <w:start w:val="1"/>
      <w:numFmt w:val="bullet"/>
      <w:lvlText w:val="•"/>
      <w:lvlJc w:val="left"/>
      <w:pPr>
        <w:tabs>
          <w:tab w:val="num" w:pos="4320"/>
        </w:tabs>
        <w:ind w:left="4320" w:hanging="360"/>
      </w:pPr>
      <w:rPr>
        <w:rFonts w:ascii="Arial" w:hAnsi="Arial" w:hint="default"/>
      </w:rPr>
    </w:lvl>
    <w:lvl w:ilvl="6" w:tplc="33967364" w:tentative="1">
      <w:start w:val="1"/>
      <w:numFmt w:val="bullet"/>
      <w:lvlText w:val="•"/>
      <w:lvlJc w:val="left"/>
      <w:pPr>
        <w:tabs>
          <w:tab w:val="num" w:pos="5040"/>
        </w:tabs>
        <w:ind w:left="5040" w:hanging="360"/>
      </w:pPr>
      <w:rPr>
        <w:rFonts w:ascii="Arial" w:hAnsi="Arial" w:hint="default"/>
      </w:rPr>
    </w:lvl>
    <w:lvl w:ilvl="7" w:tplc="3B5460FE" w:tentative="1">
      <w:start w:val="1"/>
      <w:numFmt w:val="bullet"/>
      <w:lvlText w:val="•"/>
      <w:lvlJc w:val="left"/>
      <w:pPr>
        <w:tabs>
          <w:tab w:val="num" w:pos="5760"/>
        </w:tabs>
        <w:ind w:left="5760" w:hanging="360"/>
      </w:pPr>
      <w:rPr>
        <w:rFonts w:ascii="Arial" w:hAnsi="Arial" w:hint="default"/>
      </w:rPr>
    </w:lvl>
    <w:lvl w:ilvl="8" w:tplc="8662ED2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DC81B17"/>
    <w:multiLevelType w:val="hybridMultilevel"/>
    <w:tmpl w:val="0BDC4238"/>
    <w:lvl w:ilvl="0" w:tplc="B57E2524">
      <w:start w:val="1"/>
      <w:numFmt w:val="bullet"/>
      <w:lvlText w:val="•"/>
      <w:lvlJc w:val="left"/>
      <w:pPr>
        <w:tabs>
          <w:tab w:val="num" w:pos="720"/>
        </w:tabs>
        <w:ind w:left="720" w:hanging="360"/>
      </w:pPr>
      <w:rPr>
        <w:rFonts w:ascii="Arial" w:hAnsi="Arial" w:hint="default"/>
      </w:rPr>
    </w:lvl>
    <w:lvl w:ilvl="1" w:tplc="241EE84C" w:tentative="1">
      <w:start w:val="1"/>
      <w:numFmt w:val="bullet"/>
      <w:lvlText w:val="•"/>
      <w:lvlJc w:val="left"/>
      <w:pPr>
        <w:tabs>
          <w:tab w:val="num" w:pos="1440"/>
        </w:tabs>
        <w:ind w:left="1440" w:hanging="360"/>
      </w:pPr>
      <w:rPr>
        <w:rFonts w:ascii="Arial" w:hAnsi="Arial" w:hint="default"/>
      </w:rPr>
    </w:lvl>
    <w:lvl w:ilvl="2" w:tplc="5B3C7FA4" w:tentative="1">
      <w:start w:val="1"/>
      <w:numFmt w:val="bullet"/>
      <w:lvlText w:val="•"/>
      <w:lvlJc w:val="left"/>
      <w:pPr>
        <w:tabs>
          <w:tab w:val="num" w:pos="2160"/>
        </w:tabs>
        <w:ind w:left="2160" w:hanging="360"/>
      </w:pPr>
      <w:rPr>
        <w:rFonts w:ascii="Arial" w:hAnsi="Arial" w:hint="default"/>
      </w:rPr>
    </w:lvl>
    <w:lvl w:ilvl="3" w:tplc="4DAAE792" w:tentative="1">
      <w:start w:val="1"/>
      <w:numFmt w:val="bullet"/>
      <w:lvlText w:val="•"/>
      <w:lvlJc w:val="left"/>
      <w:pPr>
        <w:tabs>
          <w:tab w:val="num" w:pos="2880"/>
        </w:tabs>
        <w:ind w:left="2880" w:hanging="360"/>
      </w:pPr>
      <w:rPr>
        <w:rFonts w:ascii="Arial" w:hAnsi="Arial" w:hint="default"/>
      </w:rPr>
    </w:lvl>
    <w:lvl w:ilvl="4" w:tplc="6780F75C" w:tentative="1">
      <w:start w:val="1"/>
      <w:numFmt w:val="bullet"/>
      <w:lvlText w:val="•"/>
      <w:lvlJc w:val="left"/>
      <w:pPr>
        <w:tabs>
          <w:tab w:val="num" w:pos="3600"/>
        </w:tabs>
        <w:ind w:left="3600" w:hanging="360"/>
      </w:pPr>
      <w:rPr>
        <w:rFonts w:ascii="Arial" w:hAnsi="Arial" w:hint="default"/>
      </w:rPr>
    </w:lvl>
    <w:lvl w:ilvl="5" w:tplc="098EFBD2" w:tentative="1">
      <w:start w:val="1"/>
      <w:numFmt w:val="bullet"/>
      <w:lvlText w:val="•"/>
      <w:lvlJc w:val="left"/>
      <w:pPr>
        <w:tabs>
          <w:tab w:val="num" w:pos="4320"/>
        </w:tabs>
        <w:ind w:left="4320" w:hanging="360"/>
      </w:pPr>
      <w:rPr>
        <w:rFonts w:ascii="Arial" w:hAnsi="Arial" w:hint="default"/>
      </w:rPr>
    </w:lvl>
    <w:lvl w:ilvl="6" w:tplc="3FEE1F0A" w:tentative="1">
      <w:start w:val="1"/>
      <w:numFmt w:val="bullet"/>
      <w:lvlText w:val="•"/>
      <w:lvlJc w:val="left"/>
      <w:pPr>
        <w:tabs>
          <w:tab w:val="num" w:pos="5040"/>
        </w:tabs>
        <w:ind w:left="5040" w:hanging="360"/>
      </w:pPr>
      <w:rPr>
        <w:rFonts w:ascii="Arial" w:hAnsi="Arial" w:hint="default"/>
      </w:rPr>
    </w:lvl>
    <w:lvl w:ilvl="7" w:tplc="08363C48" w:tentative="1">
      <w:start w:val="1"/>
      <w:numFmt w:val="bullet"/>
      <w:lvlText w:val="•"/>
      <w:lvlJc w:val="left"/>
      <w:pPr>
        <w:tabs>
          <w:tab w:val="num" w:pos="5760"/>
        </w:tabs>
        <w:ind w:left="5760" w:hanging="360"/>
      </w:pPr>
      <w:rPr>
        <w:rFonts w:ascii="Arial" w:hAnsi="Arial" w:hint="default"/>
      </w:rPr>
    </w:lvl>
    <w:lvl w:ilvl="8" w:tplc="EA70683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DF66979"/>
    <w:multiLevelType w:val="hybridMultilevel"/>
    <w:tmpl w:val="208C1BEC"/>
    <w:lvl w:ilvl="0" w:tplc="884652D0">
      <w:start w:val="1"/>
      <w:numFmt w:val="bullet"/>
      <w:lvlText w:val="•"/>
      <w:lvlJc w:val="left"/>
      <w:pPr>
        <w:tabs>
          <w:tab w:val="num" w:pos="720"/>
        </w:tabs>
        <w:ind w:left="720" w:hanging="360"/>
      </w:pPr>
      <w:rPr>
        <w:rFonts w:ascii="Arial" w:hAnsi="Arial" w:hint="default"/>
      </w:rPr>
    </w:lvl>
    <w:lvl w:ilvl="1" w:tplc="4A54CDB2" w:tentative="1">
      <w:start w:val="1"/>
      <w:numFmt w:val="bullet"/>
      <w:lvlText w:val="•"/>
      <w:lvlJc w:val="left"/>
      <w:pPr>
        <w:tabs>
          <w:tab w:val="num" w:pos="1440"/>
        </w:tabs>
        <w:ind w:left="1440" w:hanging="360"/>
      </w:pPr>
      <w:rPr>
        <w:rFonts w:ascii="Arial" w:hAnsi="Arial" w:hint="default"/>
      </w:rPr>
    </w:lvl>
    <w:lvl w:ilvl="2" w:tplc="B29C8F64" w:tentative="1">
      <w:start w:val="1"/>
      <w:numFmt w:val="bullet"/>
      <w:lvlText w:val="•"/>
      <w:lvlJc w:val="left"/>
      <w:pPr>
        <w:tabs>
          <w:tab w:val="num" w:pos="2160"/>
        </w:tabs>
        <w:ind w:left="2160" w:hanging="360"/>
      </w:pPr>
      <w:rPr>
        <w:rFonts w:ascii="Arial" w:hAnsi="Arial" w:hint="default"/>
      </w:rPr>
    </w:lvl>
    <w:lvl w:ilvl="3" w:tplc="7FFA1D68" w:tentative="1">
      <w:start w:val="1"/>
      <w:numFmt w:val="bullet"/>
      <w:lvlText w:val="•"/>
      <w:lvlJc w:val="left"/>
      <w:pPr>
        <w:tabs>
          <w:tab w:val="num" w:pos="2880"/>
        </w:tabs>
        <w:ind w:left="2880" w:hanging="360"/>
      </w:pPr>
      <w:rPr>
        <w:rFonts w:ascii="Arial" w:hAnsi="Arial" w:hint="default"/>
      </w:rPr>
    </w:lvl>
    <w:lvl w:ilvl="4" w:tplc="94DE6ED8" w:tentative="1">
      <w:start w:val="1"/>
      <w:numFmt w:val="bullet"/>
      <w:lvlText w:val="•"/>
      <w:lvlJc w:val="left"/>
      <w:pPr>
        <w:tabs>
          <w:tab w:val="num" w:pos="3600"/>
        </w:tabs>
        <w:ind w:left="3600" w:hanging="360"/>
      </w:pPr>
      <w:rPr>
        <w:rFonts w:ascii="Arial" w:hAnsi="Arial" w:hint="default"/>
      </w:rPr>
    </w:lvl>
    <w:lvl w:ilvl="5" w:tplc="BAD86D82" w:tentative="1">
      <w:start w:val="1"/>
      <w:numFmt w:val="bullet"/>
      <w:lvlText w:val="•"/>
      <w:lvlJc w:val="left"/>
      <w:pPr>
        <w:tabs>
          <w:tab w:val="num" w:pos="4320"/>
        </w:tabs>
        <w:ind w:left="4320" w:hanging="360"/>
      </w:pPr>
      <w:rPr>
        <w:rFonts w:ascii="Arial" w:hAnsi="Arial" w:hint="default"/>
      </w:rPr>
    </w:lvl>
    <w:lvl w:ilvl="6" w:tplc="8AEADBFA" w:tentative="1">
      <w:start w:val="1"/>
      <w:numFmt w:val="bullet"/>
      <w:lvlText w:val="•"/>
      <w:lvlJc w:val="left"/>
      <w:pPr>
        <w:tabs>
          <w:tab w:val="num" w:pos="5040"/>
        </w:tabs>
        <w:ind w:left="5040" w:hanging="360"/>
      </w:pPr>
      <w:rPr>
        <w:rFonts w:ascii="Arial" w:hAnsi="Arial" w:hint="default"/>
      </w:rPr>
    </w:lvl>
    <w:lvl w:ilvl="7" w:tplc="C04A7C4C" w:tentative="1">
      <w:start w:val="1"/>
      <w:numFmt w:val="bullet"/>
      <w:lvlText w:val="•"/>
      <w:lvlJc w:val="left"/>
      <w:pPr>
        <w:tabs>
          <w:tab w:val="num" w:pos="5760"/>
        </w:tabs>
        <w:ind w:left="5760" w:hanging="360"/>
      </w:pPr>
      <w:rPr>
        <w:rFonts w:ascii="Arial" w:hAnsi="Arial" w:hint="default"/>
      </w:rPr>
    </w:lvl>
    <w:lvl w:ilvl="8" w:tplc="E4A6347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37B464C"/>
    <w:multiLevelType w:val="hybridMultilevel"/>
    <w:tmpl w:val="A6766CB6"/>
    <w:lvl w:ilvl="0" w:tplc="B456D77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77B192D"/>
    <w:multiLevelType w:val="hybridMultilevel"/>
    <w:tmpl w:val="26A84984"/>
    <w:lvl w:ilvl="0" w:tplc="B35A024A">
      <w:start w:val="1"/>
      <w:numFmt w:val="bullet"/>
      <w:lvlText w:val="•"/>
      <w:lvlJc w:val="left"/>
      <w:pPr>
        <w:tabs>
          <w:tab w:val="num" w:pos="720"/>
        </w:tabs>
        <w:ind w:left="720" w:hanging="360"/>
      </w:pPr>
      <w:rPr>
        <w:rFonts w:ascii="Arial" w:hAnsi="Arial" w:hint="default"/>
      </w:rPr>
    </w:lvl>
    <w:lvl w:ilvl="1" w:tplc="40D47892" w:tentative="1">
      <w:start w:val="1"/>
      <w:numFmt w:val="bullet"/>
      <w:lvlText w:val="•"/>
      <w:lvlJc w:val="left"/>
      <w:pPr>
        <w:tabs>
          <w:tab w:val="num" w:pos="1440"/>
        </w:tabs>
        <w:ind w:left="1440" w:hanging="360"/>
      </w:pPr>
      <w:rPr>
        <w:rFonts w:ascii="Arial" w:hAnsi="Arial" w:hint="default"/>
      </w:rPr>
    </w:lvl>
    <w:lvl w:ilvl="2" w:tplc="DC183E90" w:tentative="1">
      <w:start w:val="1"/>
      <w:numFmt w:val="bullet"/>
      <w:lvlText w:val="•"/>
      <w:lvlJc w:val="left"/>
      <w:pPr>
        <w:tabs>
          <w:tab w:val="num" w:pos="2160"/>
        </w:tabs>
        <w:ind w:left="2160" w:hanging="360"/>
      </w:pPr>
      <w:rPr>
        <w:rFonts w:ascii="Arial" w:hAnsi="Arial" w:hint="default"/>
      </w:rPr>
    </w:lvl>
    <w:lvl w:ilvl="3" w:tplc="9A063E1C" w:tentative="1">
      <w:start w:val="1"/>
      <w:numFmt w:val="bullet"/>
      <w:lvlText w:val="•"/>
      <w:lvlJc w:val="left"/>
      <w:pPr>
        <w:tabs>
          <w:tab w:val="num" w:pos="2880"/>
        </w:tabs>
        <w:ind w:left="2880" w:hanging="360"/>
      </w:pPr>
      <w:rPr>
        <w:rFonts w:ascii="Arial" w:hAnsi="Arial" w:hint="default"/>
      </w:rPr>
    </w:lvl>
    <w:lvl w:ilvl="4" w:tplc="4B0689EC" w:tentative="1">
      <w:start w:val="1"/>
      <w:numFmt w:val="bullet"/>
      <w:lvlText w:val="•"/>
      <w:lvlJc w:val="left"/>
      <w:pPr>
        <w:tabs>
          <w:tab w:val="num" w:pos="3600"/>
        </w:tabs>
        <w:ind w:left="3600" w:hanging="360"/>
      </w:pPr>
      <w:rPr>
        <w:rFonts w:ascii="Arial" w:hAnsi="Arial" w:hint="default"/>
      </w:rPr>
    </w:lvl>
    <w:lvl w:ilvl="5" w:tplc="BC58298A" w:tentative="1">
      <w:start w:val="1"/>
      <w:numFmt w:val="bullet"/>
      <w:lvlText w:val="•"/>
      <w:lvlJc w:val="left"/>
      <w:pPr>
        <w:tabs>
          <w:tab w:val="num" w:pos="4320"/>
        </w:tabs>
        <w:ind w:left="4320" w:hanging="360"/>
      </w:pPr>
      <w:rPr>
        <w:rFonts w:ascii="Arial" w:hAnsi="Arial" w:hint="default"/>
      </w:rPr>
    </w:lvl>
    <w:lvl w:ilvl="6" w:tplc="E9AE41BE" w:tentative="1">
      <w:start w:val="1"/>
      <w:numFmt w:val="bullet"/>
      <w:lvlText w:val="•"/>
      <w:lvlJc w:val="left"/>
      <w:pPr>
        <w:tabs>
          <w:tab w:val="num" w:pos="5040"/>
        </w:tabs>
        <w:ind w:left="5040" w:hanging="360"/>
      </w:pPr>
      <w:rPr>
        <w:rFonts w:ascii="Arial" w:hAnsi="Arial" w:hint="default"/>
      </w:rPr>
    </w:lvl>
    <w:lvl w:ilvl="7" w:tplc="934665F6" w:tentative="1">
      <w:start w:val="1"/>
      <w:numFmt w:val="bullet"/>
      <w:lvlText w:val="•"/>
      <w:lvlJc w:val="left"/>
      <w:pPr>
        <w:tabs>
          <w:tab w:val="num" w:pos="5760"/>
        </w:tabs>
        <w:ind w:left="5760" w:hanging="360"/>
      </w:pPr>
      <w:rPr>
        <w:rFonts w:ascii="Arial" w:hAnsi="Arial" w:hint="default"/>
      </w:rPr>
    </w:lvl>
    <w:lvl w:ilvl="8" w:tplc="2668C41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E5760E8"/>
    <w:multiLevelType w:val="hybridMultilevel"/>
    <w:tmpl w:val="BA48D7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F596FF2"/>
    <w:multiLevelType w:val="hybridMultilevel"/>
    <w:tmpl w:val="DD3E50B6"/>
    <w:lvl w:ilvl="0" w:tplc="AE4C4F2C">
      <w:start w:val="1"/>
      <w:numFmt w:val="bullet"/>
      <w:lvlText w:val="•"/>
      <w:lvlJc w:val="left"/>
      <w:pPr>
        <w:tabs>
          <w:tab w:val="num" w:pos="720"/>
        </w:tabs>
        <w:ind w:left="720" w:hanging="360"/>
      </w:pPr>
      <w:rPr>
        <w:rFonts w:ascii="Arial" w:hAnsi="Arial" w:hint="default"/>
      </w:rPr>
    </w:lvl>
    <w:lvl w:ilvl="1" w:tplc="A3E89840" w:tentative="1">
      <w:start w:val="1"/>
      <w:numFmt w:val="bullet"/>
      <w:lvlText w:val="•"/>
      <w:lvlJc w:val="left"/>
      <w:pPr>
        <w:tabs>
          <w:tab w:val="num" w:pos="1440"/>
        </w:tabs>
        <w:ind w:left="1440" w:hanging="360"/>
      </w:pPr>
      <w:rPr>
        <w:rFonts w:ascii="Arial" w:hAnsi="Arial" w:hint="default"/>
      </w:rPr>
    </w:lvl>
    <w:lvl w:ilvl="2" w:tplc="41C6C7C6" w:tentative="1">
      <w:start w:val="1"/>
      <w:numFmt w:val="bullet"/>
      <w:lvlText w:val="•"/>
      <w:lvlJc w:val="left"/>
      <w:pPr>
        <w:tabs>
          <w:tab w:val="num" w:pos="2160"/>
        </w:tabs>
        <w:ind w:left="2160" w:hanging="360"/>
      </w:pPr>
      <w:rPr>
        <w:rFonts w:ascii="Arial" w:hAnsi="Arial" w:hint="default"/>
      </w:rPr>
    </w:lvl>
    <w:lvl w:ilvl="3" w:tplc="839EA482" w:tentative="1">
      <w:start w:val="1"/>
      <w:numFmt w:val="bullet"/>
      <w:lvlText w:val="•"/>
      <w:lvlJc w:val="left"/>
      <w:pPr>
        <w:tabs>
          <w:tab w:val="num" w:pos="2880"/>
        </w:tabs>
        <w:ind w:left="2880" w:hanging="360"/>
      </w:pPr>
      <w:rPr>
        <w:rFonts w:ascii="Arial" w:hAnsi="Arial" w:hint="default"/>
      </w:rPr>
    </w:lvl>
    <w:lvl w:ilvl="4" w:tplc="A24837D8" w:tentative="1">
      <w:start w:val="1"/>
      <w:numFmt w:val="bullet"/>
      <w:lvlText w:val="•"/>
      <w:lvlJc w:val="left"/>
      <w:pPr>
        <w:tabs>
          <w:tab w:val="num" w:pos="3600"/>
        </w:tabs>
        <w:ind w:left="3600" w:hanging="360"/>
      </w:pPr>
      <w:rPr>
        <w:rFonts w:ascii="Arial" w:hAnsi="Arial" w:hint="default"/>
      </w:rPr>
    </w:lvl>
    <w:lvl w:ilvl="5" w:tplc="E520884A" w:tentative="1">
      <w:start w:val="1"/>
      <w:numFmt w:val="bullet"/>
      <w:lvlText w:val="•"/>
      <w:lvlJc w:val="left"/>
      <w:pPr>
        <w:tabs>
          <w:tab w:val="num" w:pos="4320"/>
        </w:tabs>
        <w:ind w:left="4320" w:hanging="360"/>
      </w:pPr>
      <w:rPr>
        <w:rFonts w:ascii="Arial" w:hAnsi="Arial" w:hint="default"/>
      </w:rPr>
    </w:lvl>
    <w:lvl w:ilvl="6" w:tplc="E03280D2" w:tentative="1">
      <w:start w:val="1"/>
      <w:numFmt w:val="bullet"/>
      <w:lvlText w:val="•"/>
      <w:lvlJc w:val="left"/>
      <w:pPr>
        <w:tabs>
          <w:tab w:val="num" w:pos="5040"/>
        </w:tabs>
        <w:ind w:left="5040" w:hanging="360"/>
      </w:pPr>
      <w:rPr>
        <w:rFonts w:ascii="Arial" w:hAnsi="Arial" w:hint="default"/>
      </w:rPr>
    </w:lvl>
    <w:lvl w:ilvl="7" w:tplc="6360F6E4" w:tentative="1">
      <w:start w:val="1"/>
      <w:numFmt w:val="bullet"/>
      <w:lvlText w:val="•"/>
      <w:lvlJc w:val="left"/>
      <w:pPr>
        <w:tabs>
          <w:tab w:val="num" w:pos="5760"/>
        </w:tabs>
        <w:ind w:left="5760" w:hanging="360"/>
      </w:pPr>
      <w:rPr>
        <w:rFonts w:ascii="Arial" w:hAnsi="Arial" w:hint="default"/>
      </w:rPr>
    </w:lvl>
    <w:lvl w:ilvl="8" w:tplc="1320005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6550EDF"/>
    <w:multiLevelType w:val="hybridMultilevel"/>
    <w:tmpl w:val="82DEDC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2946DF2"/>
    <w:multiLevelType w:val="hybridMultilevel"/>
    <w:tmpl w:val="55EEF2D6"/>
    <w:lvl w:ilvl="0" w:tplc="8AD0F76A">
      <w:start w:val="1"/>
      <w:numFmt w:val="bullet"/>
      <w:lvlText w:val="•"/>
      <w:lvlJc w:val="left"/>
      <w:pPr>
        <w:tabs>
          <w:tab w:val="num" w:pos="720"/>
        </w:tabs>
        <w:ind w:left="720" w:hanging="360"/>
      </w:pPr>
      <w:rPr>
        <w:rFonts w:ascii="Arial" w:hAnsi="Arial" w:hint="default"/>
      </w:rPr>
    </w:lvl>
    <w:lvl w:ilvl="1" w:tplc="59CEA346" w:tentative="1">
      <w:start w:val="1"/>
      <w:numFmt w:val="bullet"/>
      <w:lvlText w:val="•"/>
      <w:lvlJc w:val="left"/>
      <w:pPr>
        <w:tabs>
          <w:tab w:val="num" w:pos="1440"/>
        </w:tabs>
        <w:ind w:left="1440" w:hanging="360"/>
      </w:pPr>
      <w:rPr>
        <w:rFonts w:ascii="Arial" w:hAnsi="Arial" w:hint="default"/>
      </w:rPr>
    </w:lvl>
    <w:lvl w:ilvl="2" w:tplc="39526F40" w:tentative="1">
      <w:start w:val="1"/>
      <w:numFmt w:val="bullet"/>
      <w:lvlText w:val="•"/>
      <w:lvlJc w:val="left"/>
      <w:pPr>
        <w:tabs>
          <w:tab w:val="num" w:pos="2160"/>
        </w:tabs>
        <w:ind w:left="2160" w:hanging="360"/>
      </w:pPr>
      <w:rPr>
        <w:rFonts w:ascii="Arial" w:hAnsi="Arial" w:hint="default"/>
      </w:rPr>
    </w:lvl>
    <w:lvl w:ilvl="3" w:tplc="812E4480" w:tentative="1">
      <w:start w:val="1"/>
      <w:numFmt w:val="bullet"/>
      <w:lvlText w:val="•"/>
      <w:lvlJc w:val="left"/>
      <w:pPr>
        <w:tabs>
          <w:tab w:val="num" w:pos="2880"/>
        </w:tabs>
        <w:ind w:left="2880" w:hanging="360"/>
      </w:pPr>
      <w:rPr>
        <w:rFonts w:ascii="Arial" w:hAnsi="Arial" w:hint="default"/>
      </w:rPr>
    </w:lvl>
    <w:lvl w:ilvl="4" w:tplc="2DD6B52E" w:tentative="1">
      <w:start w:val="1"/>
      <w:numFmt w:val="bullet"/>
      <w:lvlText w:val="•"/>
      <w:lvlJc w:val="left"/>
      <w:pPr>
        <w:tabs>
          <w:tab w:val="num" w:pos="3600"/>
        </w:tabs>
        <w:ind w:left="3600" w:hanging="360"/>
      </w:pPr>
      <w:rPr>
        <w:rFonts w:ascii="Arial" w:hAnsi="Arial" w:hint="default"/>
      </w:rPr>
    </w:lvl>
    <w:lvl w:ilvl="5" w:tplc="2A74F366" w:tentative="1">
      <w:start w:val="1"/>
      <w:numFmt w:val="bullet"/>
      <w:lvlText w:val="•"/>
      <w:lvlJc w:val="left"/>
      <w:pPr>
        <w:tabs>
          <w:tab w:val="num" w:pos="4320"/>
        </w:tabs>
        <w:ind w:left="4320" w:hanging="360"/>
      </w:pPr>
      <w:rPr>
        <w:rFonts w:ascii="Arial" w:hAnsi="Arial" w:hint="default"/>
      </w:rPr>
    </w:lvl>
    <w:lvl w:ilvl="6" w:tplc="16F27EF6" w:tentative="1">
      <w:start w:val="1"/>
      <w:numFmt w:val="bullet"/>
      <w:lvlText w:val="•"/>
      <w:lvlJc w:val="left"/>
      <w:pPr>
        <w:tabs>
          <w:tab w:val="num" w:pos="5040"/>
        </w:tabs>
        <w:ind w:left="5040" w:hanging="360"/>
      </w:pPr>
      <w:rPr>
        <w:rFonts w:ascii="Arial" w:hAnsi="Arial" w:hint="default"/>
      </w:rPr>
    </w:lvl>
    <w:lvl w:ilvl="7" w:tplc="04C8DAA6" w:tentative="1">
      <w:start w:val="1"/>
      <w:numFmt w:val="bullet"/>
      <w:lvlText w:val="•"/>
      <w:lvlJc w:val="left"/>
      <w:pPr>
        <w:tabs>
          <w:tab w:val="num" w:pos="5760"/>
        </w:tabs>
        <w:ind w:left="5760" w:hanging="360"/>
      </w:pPr>
      <w:rPr>
        <w:rFonts w:ascii="Arial" w:hAnsi="Arial" w:hint="default"/>
      </w:rPr>
    </w:lvl>
    <w:lvl w:ilvl="8" w:tplc="C04491E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6D818D8"/>
    <w:multiLevelType w:val="hybridMultilevel"/>
    <w:tmpl w:val="3AB49D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F373053"/>
    <w:multiLevelType w:val="hybridMultilevel"/>
    <w:tmpl w:val="5C3C0376"/>
    <w:lvl w:ilvl="0" w:tplc="358480F2">
      <w:start w:val="1"/>
      <w:numFmt w:val="bullet"/>
      <w:lvlText w:val="•"/>
      <w:lvlJc w:val="left"/>
      <w:pPr>
        <w:tabs>
          <w:tab w:val="num" w:pos="720"/>
        </w:tabs>
        <w:ind w:left="720" w:hanging="360"/>
      </w:pPr>
      <w:rPr>
        <w:rFonts w:ascii="Arial" w:hAnsi="Arial" w:hint="default"/>
      </w:rPr>
    </w:lvl>
    <w:lvl w:ilvl="1" w:tplc="5600BE0C" w:tentative="1">
      <w:start w:val="1"/>
      <w:numFmt w:val="bullet"/>
      <w:lvlText w:val="•"/>
      <w:lvlJc w:val="left"/>
      <w:pPr>
        <w:tabs>
          <w:tab w:val="num" w:pos="1440"/>
        </w:tabs>
        <w:ind w:left="1440" w:hanging="360"/>
      </w:pPr>
      <w:rPr>
        <w:rFonts w:ascii="Arial" w:hAnsi="Arial" w:hint="default"/>
      </w:rPr>
    </w:lvl>
    <w:lvl w:ilvl="2" w:tplc="64F0E02A" w:tentative="1">
      <w:start w:val="1"/>
      <w:numFmt w:val="bullet"/>
      <w:lvlText w:val="•"/>
      <w:lvlJc w:val="left"/>
      <w:pPr>
        <w:tabs>
          <w:tab w:val="num" w:pos="2160"/>
        </w:tabs>
        <w:ind w:left="2160" w:hanging="360"/>
      </w:pPr>
      <w:rPr>
        <w:rFonts w:ascii="Arial" w:hAnsi="Arial" w:hint="default"/>
      </w:rPr>
    </w:lvl>
    <w:lvl w:ilvl="3" w:tplc="67605934" w:tentative="1">
      <w:start w:val="1"/>
      <w:numFmt w:val="bullet"/>
      <w:lvlText w:val="•"/>
      <w:lvlJc w:val="left"/>
      <w:pPr>
        <w:tabs>
          <w:tab w:val="num" w:pos="2880"/>
        </w:tabs>
        <w:ind w:left="2880" w:hanging="360"/>
      </w:pPr>
      <w:rPr>
        <w:rFonts w:ascii="Arial" w:hAnsi="Arial" w:hint="default"/>
      </w:rPr>
    </w:lvl>
    <w:lvl w:ilvl="4" w:tplc="83D4EE14" w:tentative="1">
      <w:start w:val="1"/>
      <w:numFmt w:val="bullet"/>
      <w:lvlText w:val="•"/>
      <w:lvlJc w:val="left"/>
      <w:pPr>
        <w:tabs>
          <w:tab w:val="num" w:pos="3600"/>
        </w:tabs>
        <w:ind w:left="3600" w:hanging="360"/>
      </w:pPr>
      <w:rPr>
        <w:rFonts w:ascii="Arial" w:hAnsi="Arial" w:hint="default"/>
      </w:rPr>
    </w:lvl>
    <w:lvl w:ilvl="5" w:tplc="0B9CE304" w:tentative="1">
      <w:start w:val="1"/>
      <w:numFmt w:val="bullet"/>
      <w:lvlText w:val="•"/>
      <w:lvlJc w:val="left"/>
      <w:pPr>
        <w:tabs>
          <w:tab w:val="num" w:pos="4320"/>
        </w:tabs>
        <w:ind w:left="4320" w:hanging="360"/>
      </w:pPr>
      <w:rPr>
        <w:rFonts w:ascii="Arial" w:hAnsi="Arial" w:hint="default"/>
      </w:rPr>
    </w:lvl>
    <w:lvl w:ilvl="6" w:tplc="A3ACAE82" w:tentative="1">
      <w:start w:val="1"/>
      <w:numFmt w:val="bullet"/>
      <w:lvlText w:val="•"/>
      <w:lvlJc w:val="left"/>
      <w:pPr>
        <w:tabs>
          <w:tab w:val="num" w:pos="5040"/>
        </w:tabs>
        <w:ind w:left="5040" w:hanging="360"/>
      </w:pPr>
      <w:rPr>
        <w:rFonts w:ascii="Arial" w:hAnsi="Arial" w:hint="default"/>
      </w:rPr>
    </w:lvl>
    <w:lvl w:ilvl="7" w:tplc="4DBEF4BA" w:tentative="1">
      <w:start w:val="1"/>
      <w:numFmt w:val="bullet"/>
      <w:lvlText w:val="•"/>
      <w:lvlJc w:val="left"/>
      <w:pPr>
        <w:tabs>
          <w:tab w:val="num" w:pos="5760"/>
        </w:tabs>
        <w:ind w:left="5760" w:hanging="360"/>
      </w:pPr>
      <w:rPr>
        <w:rFonts w:ascii="Arial" w:hAnsi="Arial" w:hint="default"/>
      </w:rPr>
    </w:lvl>
    <w:lvl w:ilvl="8" w:tplc="4EA6C2E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F6F0B37"/>
    <w:multiLevelType w:val="hybridMultilevel"/>
    <w:tmpl w:val="F2845B4C"/>
    <w:lvl w:ilvl="0" w:tplc="0518C66E">
      <w:start w:val="1"/>
      <w:numFmt w:val="bullet"/>
      <w:lvlText w:val="•"/>
      <w:lvlJc w:val="left"/>
      <w:pPr>
        <w:tabs>
          <w:tab w:val="num" w:pos="720"/>
        </w:tabs>
        <w:ind w:left="720" w:hanging="360"/>
      </w:pPr>
      <w:rPr>
        <w:rFonts w:ascii="Arial" w:hAnsi="Arial" w:hint="default"/>
      </w:rPr>
    </w:lvl>
    <w:lvl w:ilvl="1" w:tplc="E13E82E0" w:tentative="1">
      <w:start w:val="1"/>
      <w:numFmt w:val="bullet"/>
      <w:lvlText w:val="•"/>
      <w:lvlJc w:val="left"/>
      <w:pPr>
        <w:tabs>
          <w:tab w:val="num" w:pos="1440"/>
        </w:tabs>
        <w:ind w:left="1440" w:hanging="360"/>
      </w:pPr>
      <w:rPr>
        <w:rFonts w:ascii="Arial" w:hAnsi="Arial" w:hint="default"/>
      </w:rPr>
    </w:lvl>
    <w:lvl w:ilvl="2" w:tplc="47BEB842" w:tentative="1">
      <w:start w:val="1"/>
      <w:numFmt w:val="bullet"/>
      <w:lvlText w:val="•"/>
      <w:lvlJc w:val="left"/>
      <w:pPr>
        <w:tabs>
          <w:tab w:val="num" w:pos="2160"/>
        </w:tabs>
        <w:ind w:left="2160" w:hanging="360"/>
      </w:pPr>
      <w:rPr>
        <w:rFonts w:ascii="Arial" w:hAnsi="Arial" w:hint="default"/>
      </w:rPr>
    </w:lvl>
    <w:lvl w:ilvl="3" w:tplc="477A944A" w:tentative="1">
      <w:start w:val="1"/>
      <w:numFmt w:val="bullet"/>
      <w:lvlText w:val="•"/>
      <w:lvlJc w:val="left"/>
      <w:pPr>
        <w:tabs>
          <w:tab w:val="num" w:pos="2880"/>
        </w:tabs>
        <w:ind w:left="2880" w:hanging="360"/>
      </w:pPr>
      <w:rPr>
        <w:rFonts w:ascii="Arial" w:hAnsi="Arial" w:hint="default"/>
      </w:rPr>
    </w:lvl>
    <w:lvl w:ilvl="4" w:tplc="768A0E32" w:tentative="1">
      <w:start w:val="1"/>
      <w:numFmt w:val="bullet"/>
      <w:lvlText w:val="•"/>
      <w:lvlJc w:val="left"/>
      <w:pPr>
        <w:tabs>
          <w:tab w:val="num" w:pos="3600"/>
        </w:tabs>
        <w:ind w:left="3600" w:hanging="360"/>
      </w:pPr>
      <w:rPr>
        <w:rFonts w:ascii="Arial" w:hAnsi="Arial" w:hint="default"/>
      </w:rPr>
    </w:lvl>
    <w:lvl w:ilvl="5" w:tplc="FF446554" w:tentative="1">
      <w:start w:val="1"/>
      <w:numFmt w:val="bullet"/>
      <w:lvlText w:val="•"/>
      <w:lvlJc w:val="left"/>
      <w:pPr>
        <w:tabs>
          <w:tab w:val="num" w:pos="4320"/>
        </w:tabs>
        <w:ind w:left="4320" w:hanging="360"/>
      </w:pPr>
      <w:rPr>
        <w:rFonts w:ascii="Arial" w:hAnsi="Arial" w:hint="default"/>
      </w:rPr>
    </w:lvl>
    <w:lvl w:ilvl="6" w:tplc="D5F80B3E" w:tentative="1">
      <w:start w:val="1"/>
      <w:numFmt w:val="bullet"/>
      <w:lvlText w:val="•"/>
      <w:lvlJc w:val="left"/>
      <w:pPr>
        <w:tabs>
          <w:tab w:val="num" w:pos="5040"/>
        </w:tabs>
        <w:ind w:left="5040" w:hanging="360"/>
      </w:pPr>
      <w:rPr>
        <w:rFonts w:ascii="Arial" w:hAnsi="Arial" w:hint="default"/>
      </w:rPr>
    </w:lvl>
    <w:lvl w:ilvl="7" w:tplc="8C5C4C2A" w:tentative="1">
      <w:start w:val="1"/>
      <w:numFmt w:val="bullet"/>
      <w:lvlText w:val="•"/>
      <w:lvlJc w:val="left"/>
      <w:pPr>
        <w:tabs>
          <w:tab w:val="num" w:pos="5760"/>
        </w:tabs>
        <w:ind w:left="5760" w:hanging="360"/>
      </w:pPr>
      <w:rPr>
        <w:rFonts w:ascii="Arial" w:hAnsi="Arial" w:hint="default"/>
      </w:rPr>
    </w:lvl>
    <w:lvl w:ilvl="8" w:tplc="539020D4"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0"/>
  </w:num>
  <w:num w:numId="3">
    <w:abstractNumId w:val="12"/>
  </w:num>
  <w:num w:numId="4">
    <w:abstractNumId w:val="4"/>
  </w:num>
  <w:num w:numId="5">
    <w:abstractNumId w:val="3"/>
  </w:num>
  <w:num w:numId="6">
    <w:abstractNumId w:val="6"/>
  </w:num>
  <w:num w:numId="7">
    <w:abstractNumId w:val="8"/>
  </w:num>
  <w:num w:numId="8">
    <w:abstractNumId w:val="13"/>
  </w:num>
  <w:num w:numId="9">
    <w:abstractNumId w:val="1"/>
  </w:num>
  <w:num w:numId="10">
    <w:abstractNumId w:val="11"/>
  </w:num>
  <w:num w:numId="11">
    <w:abstractNumId w:val="7"/>
  </w:num>
  <w:num w:numId="12">
    <w:abstractNumId w:val="9"/>
  </w:num>
  <w:num w:numId="13">
    <w:abstractNumId w:val="5"/>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D3E"/>
    <w:rsid w:val="000128AE"/>
    <w:rsid w:val="0001356E"/>
    <w:rsid w:val="00016B8D"/>
    <w:rsid w:val="00020733"/>
    <w:rsid w:val="00023097"/>
    <w:rsid w:val="00047A87"/>
    <w:rsid w:val="00064B42"/>
    <w:rsid w:val="00072529"/>
    <w:rsid w:val="000761B3"/>
    <w:rsid w:val="000776B2"/>
    <w:rsid w:val="000925F3"/>
    <w:rsid w:val="000948CC"/>
    <w:rsid w:val="000A160C"/>
    <w:rsid w:val="000C66AF"/>
    <w:rsid w:val="00117D40"/>
    <w:rsid w:val="00124518"/>
    <w:rsid w:val="00132575"/>
    <w:rsid w:val="001476E4"/>
    <w:rsid w:val="00164808"/>
    <w:rsid w:val="0016575E"/>
    <w:rsid w:val="00166462"/>
    <w:rsid w:val="001A283D"/>
    <w:rsid w:val="002134D6"/>
    <w:rsid w:val="00214AA3"/>
    <w:rsid w:val="002248EF"/>
    <w:rsid w:val="002459E0"/>
    <w:rsid w:val="00245A78"/>
    <w:rsid w:val="0025114F"/>
    <w:rsid w:val="00257BE0"/>
    <w:rsid w:val="00261020"/>
    <w:rsid w:val="00263FBE"/>
    <w:rsid w:val="0026407D"/>
    <w:rsid w:val="00275ECF"/>
    <w:rsid w:val="00281BF5"/>
    <w:rsid w:val="00282CAF"/>
    <w:rsid w:val="002C39D9"/>
    <w:rsid w:val="002D4DE8"/>
    <w:rsid w:val="002D6F2B"/>
    <w:rsid w:val="002E313A"/>
    <w:rsid w:val="002E37E1"/>
    <w:rsid w:val="002F06A1"/>
    <w:rsid w:val="002F58F5"/>
    <w:rsid w:val="0032412F"/>
    <w:rsid w:val="003253CA"/>
    <w:rsid w:val="003270BD"/>
    <w:rsid w:val="003372CB"/>
    <w:rsid w:val="003418A3"/>
    <w:rsid w:val="003576A3"/>
    <w:rsid w:val="00361A07"/>
    <w:rsid w:val="00374849"/>
    <w:rsid w:val="00376BC5"/>
    <w:rsid w:val="00394733"/>
    <w:rsid w:val="003F397E"/>
    <w:rsid w:val="003F4507"/>
    <w:rsid w:val="00410053"/>
    <w:rsid w:val="004231EC"/>
    <w:rsid w:val="00431BDF"/>
    <w:rsid w:val="00443A1A"/>
    <w:rsid w:val="00444C51"/>
    <w:rsid w:val="0044680D"/>
    <w:rsid w:val="0046681F"/>
    <w:rsid w:val="004703B0"/>
    <w:rsid w:val="00484AA2"/>
    <w:rsid w:val="00493F55"/>
    <w:rsid w:val="004C2AD4"/>
    <w:rsid w:val="004D2A29"/>
    <w:rsid w:val="004F048E"/>
    <w:rsid w:val="00500A09"/>
    <w:rsid w:val="00511CFE"/>
    <w:rsid w:val="00526A03"/>
    <w:rsid w:val="00531BBA"/>
    <w:rsid w:val="00537C7F"/>
    <w:rsid w:val="005604E8"/>
    <w:rsid w:val="00572F6B"/>
    <w:rsid w:val="0058112D"/>
    <w:rsid w:val="00592B52"/>
    <w:rsid w:val="005A1B46"/>
    <w:rsid w:val="005A5403"/>
    <w:rsid w:val="005B3542"/>
    <w:rsid w:val="005B44DD"/>
    <w:rsid w:val="005B593C"/>
    <w:rsid w:val="005E2FB6"/>
    <w:rsid w:val="005E4C95"/>
    <w:rsid w:val="005E796C"/>
    <w:rsid w:val="005F0504"/>
    <w:rsid w:val="005F6417"/>
    <w:rsid w:val="00603E49"/>
    <w:rsid w:val="00627A0D"/>
    <w:rsid w:val="006377B8"/>
    <w:rsid w:val="006750E7"/>
    <w:rsid w:val="006A0B5E"/>
    <w:rsid w:val="006A6698"/>
    <w:rsid w:val="006E3C57"/>
    <w:rsid w:val="00727826"/>
    <w:rsid w:val="0074783F"/>
    <w:rsid w:val="0075013B"/>
    <w:rsid w:val="007570E2"/>
    <w:rsid w:val="00780713"/>
    <w:rsid w:val="00783859"/>
    <w:rsid w:val="00791639"/>
    <w:rsid w:val="007A0C0E"/>
    <w:rsid w:val="007B07AC"/>
    <w:rsid w:val="007C3012"/>
    <w:rsid w:val="007C51BE"/>
    <w:rsid w:val="007D7219"/>
    <w:rsid w:val="007E4E9E"/>
    <w:rsid w:val="00814C48"/>
    <w:rsid w:val="00822DBE"/>
    <w:rsid w:val="00825BEF"/>
    <w:rsid w:val="00830649"/>
    <w:rsid w:val="008312AF"/>
    <w:rsid w:val="00847258"/>
    <w:rsid w:val="00856B0D"/>
    <w:rsid w:val="0088736D"/>
    <w:rsid w:val="008B1460"/>
    <w:rsid w:val="008B777A"/>
    <w:rsid w:val="008C32FD"/>
    <w:rsid w:val="008F30D3"/>
    <w:rsid w:val="00903F0B"/>
    <w:rsid w:val="00912FB2"/>
    <w:rsid w:val="00942485"/>
    <w:rsid w:val="00954C17"/>
    <w:rsid w:val="00956770"/>
    <w:rsid w:val="00995F23"/>
    <w:rsid w:val="009A7E48"/>
    <w:rsid w:val="009B602E"/>
    <w:rsid w:val="009C5CA2"/>
    <w:rsid w:val="009C6F08"/>
    <w:rsid w:val="009D7C32"/>
    <w:rsid w:val="00A11B1F"/>
    <w:rsid w:val="00A140CD"/>
    <w:rsid w:val="00A2389C"/>
    <w:rsid w:val="00A414D0"/>
    <w:rsid w:val="00A4157D"/>
    <w:rsid w:val="00A76EA1"/>
    <w:rsid w:val="00A77C4B"/>
    <w:rsid w:val="00A85D3E"/>
    <w:rsid w:val="00A97767"/>
    <w:rsid w:val="00AA1EAE"/>
    <w:rsid w:val="00AC1E4B"/>
    <w:rsid w:val="00B13A9C"/>
    <w:rsid w:val="00B15DF3"/>
    <w:rsid w:val="00B217E3"/>
    <w:rsid w:val="00B25F46"/>
    <w:rsid w:val="00B273D8"/>
    <w:rsid w:val="00B32156"/>
    <w:rsid w:val="00B32404"/>
    <w:rsid w:val="00B35DAD"/>
    <w:rsid w:val="00B73970"/>
    <w:rsid w:val="00B75B89"/>
    <w:rsid w:val="00B839CE"/>
    <w:rsid w:val="00B866F4"/>
    <w:rsid w:val="00BD4133"/>
    <w:rsid w:val="00BF293F"/>
    <w:rsid w:val="00BF7DA8"/>
    <w:rsid w:val="00C15C44"/>
    <w:rsid w:val="00C16C9D"/>
    <w:rsid w:val="00C21020"/>
    <w:rsid w:val="00C248E5"/>
    <w:rsid w:val="00C333CF"/>
    <w:rsid w:val="00C337E3"/>
    <w:rsid w:val="00C4689B"/>
    <w:rsid w:val="00C62223"/>
    <w:rsid w:val="00C6510C"/>
    <w:rsid w:val="00C65297"/>
    <w:rsid w:val="00C653C7"/>
    <w:rsid w:val="00CA58F8"/>
    <w:rsid w:val="00CA72E9"/>
    <w:rsid w:val="00CB2696"/>
    <w:rsid w:val="00CC217D"/>
    <w:rsid w:val="00CF5325"/>
    <w:rsid w:val="00D205D6"/>
    <w:rsid w:val="00D35ECF"/>
    <w:rsid w:val="00D43D95"/>
    <w:rsid w:val="00D61E98"/>
    <w:rsid w:val="00DC524C"/>
    <w:rsid w:val="00DC63B5"/>
    <w:rsid w:val="00DD6FA5"/>
    <w:rsid w:val="00DE4740"/>
    <w:rsid w:val="00DE57EC"/>
    <w:rsid w:val="00E120EE"/>
    <w:rsid w:val="00E36595"/>
    <w:rsid w:val="00E36F21"/>
    <w:rsid w:val="00E43C46"/>
    <w:rsid w:val="00E46CAF"/>
    <w:rsid w:val="00E849D8"/>
    <w:rsid w:val="00E968BE"/>
    <w:rsid w:val="00EA44B9"/>
    <w:rsid w:val="00EC764C"/>
    <w:rsid w:val="00ED5FBA"/>
    <w:rsid w:val="00ED76C0"/>
    <w:rsid w:val="00F12AA4"/>
    <w:rsid w:val="00F260F6"/>
    <w:rsid w:val="00F37446"/>
    <w:rsid w:val="00F42D33"/>
    <w:rsid w:val="00F7439C"/>
    <w:rsid w:val="00F7557A"/>
    <w:rsid w:val="00F7714B"/>
    <w:rsid w:val="00F84647"/>
    <w:rsid w:val="00F85CF4"/>
    <w:rsid w:val="00FC2AC0"/>
    <w:rsid w:val="00FC6CC0"/>
    <w:rsid w:val="00FD3E8D"/>
    <w:rsid w:val="00FE3E17"/>
    <w:rsid w:val="00FF4F6B"/>
    <w:rsid w:val="00FF5244"/>
    <w:rsid w:val="00FF5EA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FB7C7"/>
  <w15:docId w15:val="{E4808DD7-0653-4915-9B1A-E0B51CD72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377B8"/>
  </w:style>
  <w:style w:type="paragraph" w:styleId="Naslov1">
    <w:name w:val="heading 1"/>
    <w:basedOn w:val="Navaden"/>
    <w:next w:val="Navaden"/>
    <w:link w:val="Naslov1Znak"/>
    <w:autoRedefine/>
    <w:uiPriority w:val="9"/>
    <w:qFormat/>
    <w:rsid w:val="005F0504"/>
    <w:pPr>
      <w:keepNext/>
      <w:keepLines/>
      <w:numPr>
        <w:numId w:val="1"/>
      </w:numPr>
      <w:spacing w:after="0"/>
      <w:ind w:left="357" w:hanging="357"/>
      <w:outlineLvl w:val="0"/>
    </w:pPr>
    <w:rPr>
      <w:rFonts w:eastAsiaTheme="majorEastAsia" w:cstheme="minorHAnsi"/>
      <w:b/>
      <w:color w:val="000000" w:themeColor="text1"/>
      <w:sz w:val="24"/>
      <w:szCs w:val="24"/>
    </w:rPr>
  </w:style>
  <w:style w:type="paragraph" w:styleId="Naslov2">
    <w:name w:val="heading 2"/>
    <w:basedOn w:val="Navaden"/>
    <w:next w:val="Navaden"/>
    <w:link w:val="Naslov2Znak"/>
    <w:uiPriority w:val="9"/>
    <w:semiHidden/>
    <w:unhideWhenUsed/>
    <w:qFormat/>
    <w:rsid w:val="00627A0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0948C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948CC"/>
    <w:rPr>
      <w:rFonts w:ascii="Segoe UI" w:hAnsi="Segoe UI" w:cs="Segoe UI"/>
      <w:sz w:val="18"/>
      <w:szCs w:val="18"/>
    </w:rPr>
  </w:style>
  <w:style w:type="paragraph" w:styleId="Odstavekseznama">
    <w:name w:val="List Paragraph"/>
    <w:basedOn w:val="Navaden"/>
    <w:uiPriority w:val="34"/>
    <w:qFormat/>
    <w:rsid w:val="00F7714B"/>
    <w:pPr>
      <w:ind w:left="720"/>
      <w:contextualSpacing/>
    </w:pPr>
  </w:style>
  <w:style w:type="character" w:styleId="Krepko">
    <w:name w:val="Strong"/>
    <w:basedOn w:val="Privzetapisavaodstavka"/>
    <w:uiPriority w:val="22"/>
    <w:qFormat/>
    <w:rsid w:val="00822DBE"/>
    <w:rPr>
      <w:b/>
      <w:bCs/>
    </w:rPr>
  </w:style>
  <w:style w:type="paragraph" w:styleId="Glava">
    <w:name w:val="header"/>
    <w:basedOn w:val="Navaden"/>
    <w:link w:val="GlavaZnak"/>
    <w:uiPriority w:val="99"/>
    <w:unhideWhenUsed/>
    <w:rsid w:val="006A0B5E"/>
    <w:pPr>
      <w:tabs>
        <w:tab w:val="center" w:pos="4536"/>
        <w:tab w:val="right" w:pos="9072"/>
      </w:tabs>
      <w:spacing w:after="0" w:line="240" w:lineRule="auto"/>
    </w:pPr>
  </w:style>
  <w:style w:type="character" w:customStyle="1" w:styleId="GlavaZnak">
    <w:name w:val="Glava Znak"/>
    <w:basedOn w:val="Privzetapisavaodstavka"/>
    <w:link w:val="Glava"/>
    <w:uiPriority w:val="99"/>
    <w:rsid w:val="006A0B5E"/>
  </w:style>
  <w:style w:type="paragraph" w:styleId="Noga">
    <w:name w:val="footer"/>
    <w:basedOn w:val="Navaden"/>
    <w:link w:val="NogaZnak"/>
    <w:uiPriority w:val="99"/>
    <w:unhideWhenUsed/>
    <w:rsid w:val="006A0B5E"/>
    <w:pPr>
      <w:tabs>
        <w:tab w:val="center" w:pos="4536"/>
        <w:tab w:val="right" w:pos="9072"/>
      </w:tabs>
      <w:spacing w:after="0" w:line="240" w:lineRule="auto"/>
    </w:pPr>
  </w:style>
  <w:style w:type="character" w:customStyle="1" w:styleId="NogaZnak">
    <w:name w:val="Noga Znak"/>
    <w:basedOn w:val="Privzetapisavaodstavka"/>
    <w:link w:val="Noga"/>
    <w:uiPriority w:val="99"/>
    <w:rsid w:val="006A0B5E"/>
  </w:style>
  <w:style w:type="table" w:styleId="Tabelamrea">
    <w:name w:val="Table Grid"/>
    <w:basedOn w:val="Navadnatabela"/>
    <w:uiPriority w:val="39"/>
    <w:rsid w:val="00AC1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1E4B"/>
    <w:pPr>
      <w:autoSpaceDE w:val="0"/>
      <w:autoSpaceDN w:val="0"/>
      <w:adjustRightInd w:val="0"/>
      <w:spacing w:after="0" w:line="240" w:lineRule="auto"/>
    </w:pPr>
    <w:rPr>
      <w:rFonts w:ascii="Tahoma" w:hAnsi="Tahoma" w:cs="Tahoma"/>
      <w:color w:val="000000"/>
      <w:sz w:val="24"/>
      <w:szCs w:val="24"/>
    </w:rPr>
  </w:style>
  <w:style w:type="character" w:customStyle="1" w:styleId="Naslov1Znak">
    <w:name w:val="Naslov 1 Znak"/>
    <w:basedOn w:val="Privzetapisavaodstavka"/>
    <w:link w:val="Naslov1"/>
    <w:uiPriority w:val="9"/>
    <w:rsid w:val="005F0504"/>
    <w:rPr>
      <w:rFonts w:eastAsiaTheme="majorEastAsia" w:cstheme="minorHAnsi"/>
      <w:b/>
      <w:color w:val="000000" w:themeColor="text1"/>
      <w:sz w:val="24"/>
      <w:szCs w:val="24"/>
    </w:rPr>
  </w:style>
  <w:style w:type="paragraph" w:styleId="NaslovTOC">
    <w:name w:val="TOC Heading"/>
    <w:basedOn w:val="Naslov1"/>
    <w:next w:val="Navaden"/>
    <w:uiPriority w:val="39"/>
    <w:unhideWhenUsed/>
    <w:qFormat/>
    <w:rsid w:val="00AC1E4B"/>
    <w:pPr>
      <w:spacing w:line="259" w:lineRule="auto"/>
      <w:outlineLvl w:val="9"/>
    </w:pPr>
    <w:rPr>
      <w:lang w:eastAsia="sl-SI"/>
    </w:rPr>
  </w:style>
  <w:style w:type="paragraph" w:styleId="Kazalovsebine2">
    <w:name w:val="toc 2"/>
    <w:basedOn w:val="Navaden"/>
    <w:next w:val="Navaden"/>
    <w:autoRedefine/>
    <w:uiPriority w:val="39"/>
    <w:unhideWhenUsed/>
    <w:rsid w:val="00AC1E4B"/>
    <w:pPr>
      <w:spacing w:after="100" w:line="259" w:lineRule="auto"/>
      <w:ind w:left="220"/>
    </w:pPr>
    <w:rPr>
      <w:rFonts w:eastAsiaTheme="minorEastAsia" w:cs="Times New Roman"/>
      <w:lang w:eastAsia="sl-SI"/>
    </w:rPr>
  </w:style>
  <w:style w:type="paragraph" w:styleId="Kazalovsebine1">
    <w:name w:val="toc 1"/>
    <w:basedOn w:val="Navaden"/>
    <w:next w:val="Navaden"/>
    <w:autoRedefine/>
    <w:uiPriority w:val="39"/>
    <w:unhideWhenUsed/>
    <w:rsid w:val="005B44DD"/>
    <w:pPr>
      <w:tabs>
        <w:tab w:val="left" w:pos="0"/>
        <w:tab w:val="left" w:pos="567"/>
        <w:tab w:val="left" w:pos="851"/>
        <w:tab w:val="right" w:leader="dot" w:pos="9062"/>
      </w:tabs>
      <w:spacing w:after="100" w:line="259" w:lineRule="auto"/>
    </w:pPr>
    <w:rPr>
      <w:rFonts w:eastAsiaTheme="minorEastAsia" w:cs="Times New Roman"/>
      <w:b/>
      <w:sz w:val="32"/>
      <w:szCs w:val="32"/>
      <w:lang w:eastAsia="sl-SI"/>
    </w:rPr>
  </w:style>
  <w:style w:type="paragraph" w:styleId="Kazalovsebine3">
    <w:name w:val="toc 3"/>
    <w:basedOn w:val="Navaden"/>
    <w:next w:val="Navaden"/>
    <w:autoRedefine/>
    <w:uiPriority w:val="39"/>
    <w:unhideWhenUsed/>
    <w:rsid w:val="00AC1E4B"/>
    <w:pPr>
      <w:spacing w:after="100" w:line="259" w:lineRule="auto"/>
      <w:ind w:left="440"/>
    </w:pPr>
    <w:rPr>
      <w:rFonts w:eastAsiaTheme="minorEastAsia" w:cs="Times New Roman"/>
      <w:lang w:eastAsia="sl-SI"/>
    </w:rPr>
  </w:style>
  <w:style w:type="character" w:styleId="Hiperpovezava">
    <w:name w:val="Hyperlink"/>
    <w:basedOn w:val="Privzetapisavaodstavka"/>
    <w:uiPriority w:val="99"/>
    <w:unhideWhenUsed/>
    <w:rsid w:val="00AC1E4B"/>
    <w:rPr>
      <w:color w:val="0000FF" w:themeColor="hyperlink"/>
      <w:u w:val="single"/>
    </w:rPr>
  </w:style>
  <w:style w:type="paragraph" w:styleId="Napis">
    <w:name w:val="caption"/>
    <w:basedOn w:val="Navaden"/>
    <w:next w:val="Navaden"/>
    <w:uiPriority w:val="35"/>
    <w:unhideWhenUsed/>
    <w:qFormat/>
    <w:rsid w:val="004D2A29"/>
    <w:pPr>
      <w:spacing w:line="240" w:lineRule="auto"/>
    </w:pPr>
    <w:rPr>
      <w:i/>
      <w:iCs/>
      <w:color w:val="1F497D" w:themeColor="text2"/>
      <w:sz w:val="18"/>
      <w:szCs w:val="18"/>
    </w:rPr>
  </w:style>
  <w:style w:type="paragraph" w:styleId="Brezrazmikov">
    <w:name w:val="No Spacing"/>
    <w:link w:val="BrezrazmikovZnak"/>
    <w:uiPriority w:val="1"/>
    <w:qFormat/>
    <w:rsid w:val="005B44DD"/>
    <w:pPr>
      <w:spacing w:after="0" w:line="240" w:lineRule="auto"/>
    </w:pPr>
  </w:style>
  <w:style w:type="character" w:styleId="Nerazreenaomemba">
    <w:name w:val="Unresolved Mention"/>
    <w:basedOn w:val="Privzetapisavaodstavka"/>
    <w:uiPriority w:val="99"/>
    <w:semiHidden/>
    <w:unhideWhenUsed/>
    <w:rsid w:val="00261020"/>
    <w:rPr>
      <w:color w:val="605E5C"/>
      <w:shd w:val="clear" w:color="auto" w:fill="E1DFDD"/>
    </w:rPr>
  </w:style>
  <w:style w:type="paragraph" w:styleId="Navadensplet">
    <w:name w:val="Normal (Web)"/>
    <w:basedOn w:val="Navaden"/>
    <w:uiPriority w:val="99"/>
    <w:unhideWhenUsed/>
    <w:rsid w:val="0032412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2Znak">
    <w:name w:val="Naslov 2 Znak"/>
    <w:basedOn w:val="Privzetapisavaodstavka"/>
    <w:link w:val="Naslov2"/>
    <w:uiPriority w:val="9"/>
    <w:semiHidden/>
    <w:rsid w:val="00627A0D"/>
    <w:rPr>
      <w:rFonts w:asciiTheme="majorHAnsi" w:eastAsiaTheme="majorEastAsia" w:hAnsiTheme="majorHAnsi" w:cstheme="majorBidi"/>
      <w:color w:val="365F91" w:themeColor="accent1" w:themeShade="BF"/>
      <w:sz w:val="26"/>
      <w:szCs w:val="26"/>
    </w:rPr>
  </w:style>
  <w:style w:type="character" w:customStyle="1" w:styleId="BrezrazmikovZnak">
    <w:name w:val="Brez razmikov Znak"/>
    <w:basedOn w:val="Privzetapisavaodstavka"/>
    <w:link w:val="Brezrazmikov"/>
    <w:uiPriority w:val="1"/>
    <w:rsid w:val="00627A0D"/>
  </w:style>
  <w:style w:type="paragraph" w:styleId="Naslov">
    <w:name w:val="Title"/>
    <w:basedOn w:val="Navaden"/>
    <w:next w:val="Navaden"/>
    <w:link w:val="NaslovZnak"/>
    <w:uiPriority w:val="10"/>
    <w:qFormat/>
    <w:rsid w:val="00EC764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C764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3437">
      <w:bodyDiv w:val="1"/>
      <w:marLeft w:val="0"/>
      <w:marRight w:val="0"/>
      <w:marTop w:val="0"/>
      <w:marBottom w:val="0"/>
      <w:divBdr>
        <w:top w:val="none" w:sz="0" w:space="0" w:color="auto"/>
        <w:left w:val="none" w:sz="0" w:space="0" w:color="auto"/>
        <w:bottom w:val="none" w:sz="0" w:space="0" w:color="auto"/>
        <w:right w:val="none" w:sz="0" w:space="0" w:color="auto"/>
      </w:divBdr>
    </w:div>
    <w:div w:id="28535494">
      <w:bodyDiv w:val="1"/>
      <w:marLeft w:val="0"/>
      <w:marRight w:val="0"/>
      <w:marTop w:val="0"/>
      <w:marBottom w:val="0"/>
      <w:divBdr>
        <w:top w:val="none" w:sz="0" w:space="0" w:color="auto"/>
        <w:left w:val="none" w:sz="0" w:space="0" w:color="auto"/>
        <w:bottom w:val="none" w:sz="0" w:space="0" w:color="auto"/>
        <w:right w:val="none" w:sz="0" w:space="0" w:color="auto"/>
      </w:divBdr>
      <w:divsChild>
        <w:div w:id="578294291">
          <w:marLeft w:val="360"/>
          <w:marRight w:val="0"/>
          <w:marTop w:val="200"/>
          <w:marBottom w:val="0"/>
          <w:divBdr>
            <w:top w:val="none" w:sz="0" w:space="0" w:color="auto"/>
            <w:left w:val="none" w:sz="0" w:space="0" w:color="auto"/>
            <w:bottom w:val="none" w:sz="0" w:space="0" w:color="auto"/>
            <w:right w:val="none" w:sz="0" w:space="0" w:color="auto"/>
          </w:divBdr>
        </w:div>
        <w:div w:id="192379005">
          <w:marLeft w:val="360"/>
          <w:marRight w:val="0"/>
          <w:marTop w:val="200"/>
          <w:marBottom w:val="0"/>
          <w:divBdr>
            <w:top w:val="none" w:sz="0" w:space="0" w:color="auto"/>
            <w:left w:val="none" w:sz="0" w:space="0" w:color="auto"/>
            <w:bottom w:val="none" w:sz="0" w:space="0" w:color="auto"/>
            <w:right w:val="none" w:sz="0" w:space="0" w:color="auto"/>
          </w:divBdr>
        </w:div>
      </w:divsChild>
    </w:div>
    <w:div w:id="39718604">
      <w:bodyDiv w:val="1"/>
      <w:marLeft w:val="0"/>
      <w:marRight w:val="0"/>
      <w:marTop w:val="0"/>
      <w:marBottom w:val="0"/>
      <w:divBdr>
        <w:top w:val="none" w:sz="0" w:space="0" w:color="auto"/>
        <w:left w:val="none" w:sz="0" w:space="0" w:color="auto"/>
        <w:bottom w:val="none" w:sz="0" w:space="0" w:color="auto"/>
        <w:right w:val="none" w:sz="0" w:space="0" w:color="auto"/>
      </w:divBdr>
    </w:div>
    <w:div w:id="41250977">
      <w:bodyDiv w:val="1"/>
      <w:marLeft w:val="0"/>
      <w:marRight w:val="0"/>
      <w:marTop w:val="0"/>
      <w:marBottom w:val="0"/>
      <w:divBdr>
        <w:top w:val="none" w:sz="0" w:space="0" w:color="auto"/>
        <w:left w:val="none" w:sz="0" w:space="0" w:color="auto"/>
        <w:bottom w:val="none" w:sz="0" w:space="0" w:color="auto"/>
        <w:right w:val="none" w:sz="0" w:space="0" w:color="auto"/>
      </w:divBdr>
    </w:div>
    <w:div w:id="50807507">
      <w:bodyDiv w:val="1"/>
      <w:marLeft w:val="0"/>
      <w:marRight w:val="0"/>
      <w:marTop w:val="0"/>
      <w:marBottom w:val="0"/>
      <w:divBdr>
        <w:top w:val="none" w:sz="0" w:space="0" w:color="auto"/>
        <w:left w:val="none" w:sz="0" w:space="0" w:color="auto"/>
        <w:bottom w:val="none" w:sz="0" w:space="0" w:color="auto"/>
        <w:right w:val="none" w:sz="0" w:space="0" w:color="auto"/>
      </w:divBdr>
    </w:div>
    <w:div w:id="61218069">
      <w:bodyDiv w:val="1"/>
      <w:marLeft w:val="0"/>
      <w:marRight w:val="0"/>
      <w:marTop w:val="0"/>
      <w:marBottom w:val="0"/>
      <w:divBdr>
        <w:top w:val="none" w:sz="0" w:space="0" w:color="auto"/>
        <w:left w:val="none" w:sz="0" w:space="0" w:color="auto"/>
        <w:bottom w:val="none" w:sz="0" w:space="0" w:color="auto"/>
        <w:right w:val="none" w:sz="0" w:space="0" w:color="auto"/>
      </w:divBdr>
    </w:div>
    <w:div w:id="75129597">
      <w:bodyDiv w:val="1"/>
      <w:marLeft w:val="0"/>
      <w:marRight w:val="0"/>
      <w:marTop w:val="0"/>
      <w:marBottom w:val="0"/>
      <w:divBdr>
        <w:top w:val="none" w:sz="0" w:space="0" w:color="auto"/>
        <w:left w:val="none" w:sz="0" w:space="0" w:color="auto"/>
        <w:bottom w:val="none" w:sz="0" w:space="0" w:color="auto"/>
        <w:right w:val="none" w:sz="0" w:space="0" w:color="auto"/>
      </w:divBdr>
      <w:divsChild>
        <w:div w:id="2022075714">
          <w:marLeft w:val="432"/>
          <w:marRight w:val="0"/>
          <w:marTop w:val="116"/>
          <w:marBottom w:val="0"/>
          <w:divBdr>
            <w:top w:val="none" w:sz="0" w:space="0" w:color="auto"/>
            <w:left w:val="none" w:sz="0" w:space="0" w:color="auto"/>
            <w:bottom w:val="none" w:sz="0" w:space="0" w:color="auto"/>
            <w:right w:val="none" w:sz="0" w:space="0" w:color="auto"/>
          </w:divBdr>
        </w:div>
        <w:div w:id="1306814033">
          <w:marLeft w:val="432"/>
          <w:marRight w:val="0"/>
          <w:marTop w:val="116"/>
          <w:marBottom w:val="0"/>
          <w:divBdr>
            <w:top w:val="none" w:sz="0" w:space="0" w:color="auto"/>
            <w:left w:val="none" w:sz="0" w:space="0" w:color="auto"/>
            <w:bottom w:val="none" w:sz="0" w:space="0" w:color="auto"/>
            <w:right w:val="none" w:sz="0" w:space="0" w:color="auto"/>
          </w:divBdr>
        </w:div>
        <w:div w:id="1876232665">
          <w:marLeft w:val="432"/>
          <w:marRight w:val="0"/>
          <w:marTop w:val="116"/>
          <w:marBottom w:val="0"/>
          <w:divBdr>
            <w:top w:val="none" w:sz="0" w:space="0" w:color="auto"/>
            <w:left w:val="none" w:sz="0" w:space="0" w:color="auto"/>
            <w:bottom w:val="none" w:sz="0" w:space="0" w:color="auto"/>
            <w:right w:val="none" w:sz="0" w:space="0" w:color="auto"/>
          </w:divBdr>
        </w:div>
        <w:div w:id="1217356257">
          <w:marLeft w:val="432"/>
          <w:marRight w:val="0"/>
          <w:marTop w:val="116"/>
          <w:marBottom w:val="0"/>
          <w:divBdr>
            <w:top w:val="none" w:sz="0" w:space="0" w:color="auto"/>
            <w:left w:val="none" w:sz="0" w:space="0" w:color="auto"/>
            <w:bottom w:val="none" w:sz="0" w:space="0" w:color="auto"/>
            <w:right w:val="none" w:sz="0" w:space="0" w:color="auto"/>
          </w:divBdr>
        </w:div>
        <w:div w:id="652760253">
          <w:marLeft w:val="432"/>
          <w:marRight w:val="0"/>
          <w:marTop w:val="116"/>
          <w:marBottom w:val="0"/>
          <w:divBdr>
            <w:top w:val="none" w:sz="0" w:space="0" w:color="auto"/>
            <w:left w:val="none" w:sz="0" w:space="0" w:color="auto"/>
            <w:bottom w:val="none" w:sz="0" w:space="0" w:color="auto"/>
            <w:right w:val="none" w:sz="0" w:space="0" w:color="auto"/>
          </w:divBdr>
        </w:div>
      </w:divsChild>
    </w:div>
    <w:div w:id="94595430">
      <w:bodyDiv w:val="1"/>
      <w:marLeft w:val="0"/>
      <w:marRight w:val="0"/>
      <w:marTop w:val="0"/>
      <w:marBottom w:val="0"/>
      <w:divBdr>
        <w:top w:val="none" w:sz="0" w:space="0" w:color="auto"/>
        <w:left w:val="none" w:sz="0" w:space="0" w:color="auto"/>
        <w:bottom w:val="none" w:sz="0" w:space="0" w:color="auto"/>
        <w:right w:val="none" w:sz="0" w:space="0" w:color="auto"/>
      </w:divBdr>
      <w:divsChild>
        <w:div w:id="1142966314">
          <w:marLeft w:val="360"/>
          <w:marRight w:val="0"/>
          <w:marTop w:val="200"/>
          <w:marBottom w:val="0"/>
          <w:divBdr>
            <w:top w:val="none" w:sz="0" w:space="0" w:color="auto"/>
            <w:left w:val="none" w:sz="0" w:space="0" w:color="auto"/>
            <w:bottom w:val="none" w:sz="0" w:space="0" w:color="auto"/>
            <w:right w:val="none" w:sz="0" w:space="0" w:color="auto"/>
          </w:divBdr>
        </w:div>
        <w:div w:id="1510876336">
          <w:marLeft w:val="360"/>
          <w:marRight w:val="0"/>
          <w:marTop w:val="200"/>
          <w:marBottom w:val="0"/>
          <w:divBdr>
            <w:top w:val="none" w:sz="0" w:space="0" w:color="auto"/>
            <w:left w:val="none" w:sz="0" w:space="0" w:color="auto"/>
            <w:bottom w:val="none" w:sz="0" w:space="0" w:color="auto"/>
            <w:right w:val="none" w:sz="0" w:space="0" w:color="auto"/>
          </w:divBdr>
        </w:div>
      </w:divsChild>
    </w:div>
    <w:div w:id="115834209">
      <w:bodyDiv w:val="1"/>
      <w:marLeft w:val="0"/>
      <w:marRight w:val="0"/>
      <w:marTop w:val="0"/>
      <w:marBottom w:val="0"/>
      <w:divBdr>
        <w:top w:val="none" w:sz="0" w:space="0" w:color="auto"/>
        <w:left w:val="none" w:sz="0" w:space="0" w:color="auto"/>
        <w:bottom w:val="none" w:sz="0" w:space="0" w:color="auto"/>
        <w:right w:val="none" w:sz="0" w:space="0" w:color="auto"/>
      </w:divBdr>
    </w:div>
    <w:div w:id="143817894">
      <w:bodyDiv w:val="1"/>
      <w:marLeft w:val="0"/>
      <w:marRight w:val="0"/>
      <w:marTop w:val="0"/>
      <w:marBottom w:val="0"/>
      <w:divBdr>
        <w:top w:val="none" w:sz="0" w:space="0" w:color="auto"/>
        <w:left w:val="none" w:sz="0" w:space="0" w:color="auto"/>
        <w:bottom w:val="none" w:sz="0" w:space="0" w:color="auto"/>
        <w:right w:val="none" w:sz="0" w:space="0" w:color="auto"/>
      </w:divBdr>
    </w:div>
    <w:div w:id="144010168">
      <w:bodyDiv w:val="1"/>
      <w:marLeft w:val="0"/>
      <w:marRight w:val="0"/>
      <w:marTop w:val="0"/>
      <w:marBottom w:val="0"/>
      <w:divBdr>
        <w:top w:val="none" w:sz="0" w:space="0" w:color="auto"/>
        <w:left w:val="none" w:sz="0" w:space="0" w:color="auto"/>
        <w:bottom w:val="none" w:sz="0" w:space="0" w:color="auto"/>
        <w:right w:val="none" w:sz="0" w:space="0" w:color="auto"/>
      </w:divBdr>
      <w:divsChild>
        <w:div w:id="1914854674">
          <w:marLeft w:val="547"/>
          <w:marRight w:val="0"/>
          <w:marTop w:val="115"/>
          <w:marBottom w:val="0"/>
          <w:divBdr>
            <w:top w:val="none" w:sz="0" w:space="0" w:color="auto"/>
            <w:left w:val="none" w:sz="0" w:space="0" w:color="auto"/>
            <w:bottom w:val="none" w:sz="0" w:space="0" w:color="auto"/>
            <w:right w:val="none" w:sz="0" w:space="0" w:color="auto"/>
          </w:divBdr>
        </w:div>
        <w:div w:id="1428427758">
          <w:marLeft w:val="547"/>
          <w:marRight w:val="0"/>
          <w:marTop w:val="115"/>
          <w:marBottom w:val="0"/>
          <w:divBdr>
            <w:top w:val="none" w:sz="0" w:space="0" w:color="auto"/>
            <w:left w:val="none" w:sz="0" w:space="0" w:color="auto"/>
            <w:bottom w:val="none" w:sz="0" w:space="0" w:color="auto"/>
            <w:right w:val="none" w:sz="0" w:space="0" w:color="auto"/>
          </w:divBdr>
        </w:div>
        <w:div w:id="467162450">
          <w:marLeft w:val="547"/>
          <w:marRight w:val="0"/>
          <w:marTop w:val="115"/>
          <w:marBottom w:val="0"/>
          <w:divBdr>
            <w:top w:val="none" w:sz="0" w:space="0" w:color="auto"/>
            <w:left w:val="none" w:sz="0" w:space="0" w:color="auto"/>
            <w:bottom w:val="none" w:sz="0" w:space="0" w:color="auto"/>
            <w:right w:val="none" w:sz="0" w:space="0" w:color="auto"/>
          </w:divBdr>
        </w:div>
        <w:div w:id="23337082">
          <w:marLeft w:val="547"/>
          <w:marRight w:val="0"/>
          <w:marTop w:val="115"/>
          <w:marBottom w:val="0"/>
          <w:divBdr>
            <w:top w:val="none" w:sz="0" w:space="0" w:color="auto"/>
            <w:left w:val="none" w:sz="0" w:space="0" w:color="auto"/>
            <w:bottom w:val="none" w:sz="0" w:space="0" w:color="auto"/>
            <w:right w:val="none" w:sz="0" w:space="0" w:color="auto"/>
          </w:divBdr>
        </w:div>
      </w:divsChild>
    </w:div>
    <w:div w:id="152572665">
      <w:bodyDiv w:val="1"/>
      <w:marLeft w:val="0"/>
      <w:marRight w:val="0"/>
      <w:marTop w:val="0"/>
      <w:marBottom w:val="0"/>
      <w:divBdr>
        <w:top w:val="none" w:sz="0" w:space="0" w:color="auto"/>
        <w:left w:val="none" w:sz="0" w:space="0" w:color="auto"/>
        <w:bottom w:val="none" w:sz="0" w:space="0" w:color="auto"/>
        <w:right w:val="none" w:sz="0" w:space="0" w:color="auto"/>
      </w:divBdr>
      <w:divsChild>
        <w:div w:id="1029918012">
          <w:marLeft w:val="547"/>
          <w:marRight w:val="0"/>
          <w:marTop w:val="115"/>
          <w:marBottom w:val="0"/>
          <w:divBdr>
            <w:top w:val="none" w:sz="0" w:space="0" w:color="auto"/>
            <w:left w:val="none" w:sz="0" w:space="0" w:color="auto"/>
            <w:bottom w:val="none" w:sz="0" w:space="0" w:color="auto"/>
            <w:right w:val="none" w:sz="0" w:space="0" w:color="auto"/>
          </w:divBdr>
        </w:div>
        <w:div w:id="1312710562">
          <w:marLeft w:val="547"/>
          <w:marRight w:val="0"/>
          <w:marTop w:val="115"/>
          <w:marBottom w:val="0"/>
          <w:divBdr>
            <w:top w:val="none" w:sz="0" w:space="0" w:color="auto"/>
            <w:left w:val="none" w:sz="0" w:space="0" w:color="auto"/>
            <w:bottom w:val="none" w:sz="0" w:space="0" w:color="auto"/>
            <w:right w:val="none" w:sz="0" w:space="0" w:color="auto"/>
          </w:divBdr>
        </w:div>
        <w:div w:id="107547461">
          <w:marLeft w:val="547"/>
          <w:marRight w:val="0"/>
          <w:marTop w:val="115"/>
          <w:marBottom w:val="0"/>
          <w:divBdr>
            <w:top w:val="none" w:sz="0" w:space="0" w:color="auto"/>
            <w:left w:val="none" w:sz="0" w:space="0" w:color="auto"/>
            <w:bottom w:val="none" w:sz="0" w:space="0" w:color="auto"/>
            <w:right w:val="none" w:sz="0" w:space="0" w:color="auto"/>
          </w:divBdr>
        </w:div>
        <w:div w:id="1012149182">
          <w:marLeft w:val="547"/>
          <w:marRight w:val="0"/>
          <w:marTop w:val="115"/>
          <w:marBottom w:val="0"/>
          <w:divBdr>
            <w:top w:val="none" w:sz="0" w:space="0" w:color="auto"/>
            <w:left w:val="none" w:sz="0" w:space="0" w:color="auto"/>
            <w:bottom w:val="none" w:sz="0" w:space="0" w:color="auto"/>
            <w:right w:val="none" w:sz="0" w:space="0" w:color="auto"/>
          </w:divBdr>
        </w:div>
        <w:div w:id="607934314">
          <w:marLeft w:val="547"/>
          <w:marRight w:val="0"/>
          <w:marTop w:val="115"/>
          <w:marBottom w:val="0"/>
          <w:divBdr>
            <w:top w:val="none" w:sz="0" w:space="0" w:color="auto"/>
            <w:left w:val="none" w:sz="0" w:space="0" w:color="auto"/>
            <w:bottom w:val="none" w:sz="0" w:space="0" w:color="auto"/>
            <w:right w:val="none" w:sz="0" w:space="0" w:color="auto"/>
          </w:divBdr>
        </w:div>
        <w:div w:id="2135824186">
          <w:marLeft w:val="547"/>
          <w:marRight w:val="0"/>
          <w:marTop w:val="115"/>
          <w:marBottom w:val="0"/>
          <w:divBdr>
            <w:top w:val="none" w:sz="0" w:space="0" w:color="auto"/>
            <w:left w:val="none" w:sz="0" w:space="0" w:color="auto"/>
            <w:bottom w:val="none" w:sz="0" w:space="0" w:color="auto"/>
            <w:right w:val="none" w:sz="0" w:space="0" w:color="auto"/>
          </w:divBdr>
        </w:div>
      </w:divsChild>
    </w:div>
    <w:div w:id="158734755">
      <w:bodyDiv w:val="1"/>
      <w:marLeft w:val="0"/>
      <w:marRight w:val="0"/>
      <w:marTop w:val="0"/>
      <w:marBottom w:val="0"/>
      <w:divBdr>
        <w:top w:val="none" w:sz="0" w:space="0" w:color="auto"/>
        <w:left w:val="none" w:sz="0" w:space="0" w:color="auto"/>
        <w:bottom w:val="none" w:sz="0" w:space="0" w:color="auto"/>
        <w:right w:val="none" w:sz="0" w:space="0" w:color="auto"/>
      </w:divBdr>
      <w:divsChild>
        <w:div w:id="106127668">
          <w:marLeft w:val="432"/>
          <w:marRight w:val="0"/>
          <w:marTop w:val="116"/>
          <w:marBottom w:val="0"/>
          <w:divBdr>
            <w:top w:val="none" w:sz="0" w:space="0" w:color="auto"/>
            <w:left w:val="none" w:sz="0" w:space="0" w:color="auto"/>
            <w:bottom w:val="none" w:sz="0" w:space="0" w:color="auto"/>
            <w:right w:val="none" w:sz="0" w:space="0" w:color="auto"/>
          </w:divBdr>
        </w:div>
        <w:div w:id="555893065">
          <w:marLeft w:val="432"/>
          <w:marRight w:val="0"/>
          <w:marTop w:val="116"/>
          <w:marBottom w:val="0"/>
          <w:divBdr>
            <w:top w:val="none" w:sz="0" w:space="0" w:color="auto"/>
            <w:left w:val="none" w:sz="0" w:space="0" w:color="auto"/>
            <w:bottom w:val="none" w:sz="0" w:space="0" w:color="auto"/>
            <w:right w:val="none" w:sz="0" w:space="0" w:color="auto"/>
          </w:divBdr>
        </w:div>
        <w:div w:id="1748920687">
          <w:marLeft w:val="432"/>
          <w:marRight w:val="0"/>
          <w:marTop w:val="116"/>
          <w:marBottom w:val="0"/>
          <w:divBdr>
            <w:top w:val="none" w:sz="0" w:space="0" w:color="auto"/>
            <w:left w:val="none" w:sz="0" w:space="0" w:color="auto"/>
            <w:bottom w:val="none" w:sz="0" w:space="0" w:color="auto"/>
            <w:right w:val="none" w:sz="0" w:space="0" w:color="auto"/>
          </w:divBdr>
        </w:div>
        <w:div w:id="2099402611">
          <w:marLeft w:val="432"/>
          <w:marRight w:val="0"/>
          <w:marTop w:val="116"/>
          <w:marBottom w:val="0"/>
          <w:divBdr>
            <w:top w:val="none" w:sz="0" w:space="0" w:color="auto"/>
            <w:left w:val="none" w:sz="0" w:space="0" w:color="auto"/>
            <w:bottom w:val="none" w:sz="0" w:space="0" w:color="auto"/>
            <w:right w:val="none" w:sz="0" w:space="0" w:color="auto"/>
          </w:divBdr>
        </w:div>
      </w:divsChild>
    </w:div>
    <w:div w:id="179247840">
      <w:bodyDiv w:val="1"/>
      <w:marLeft w:val="0"/>
      <w:marRight w:val="0"/>
      <w:marTop w:val="0"/>
      <w:marBottom w:val="0"/>
      <w:divBdr>
        <w:top w:val="none" w:sz="0" w:space="0" w:color="auto"/>
        <w:left w:val="none" w:sz="0" w:space="0" w:color="auto"/>
        <w:bottom w:val="none" w:sz="0" w:space="0" w:color="auto"/>
        <w:right w:val="none" w:sz="0" w:space="0" w:color="auto"/>
      </w:divBdr>
      <w:divsChild>
        <w:div w:id="1522819865">
          <w:marLeft w:val="547"/>
          <w:marRight w:val="0"/>
          <w:marTop w:val="115"/>
          <w:marBottom w:val="0"/>
          <w:divBdr>
            <w:top w:val="none" w:sz="0" w:space="0" w:color="auto"/>
            <w:left w:val="none" w:sz="0" w:space="0" w:color="auto"/>
            <w:bottom w:val="none" w:sz="0" w:space="0" w:color="auto"/>
            <w:right w:val="none" w:sz="0" w:space="0" w:color="auto"/>
          </w:divBdr>
        </w:div>
        <w:div w:id="1541354331">
          <w:marLeft w:val="547"/>
          <w:marRight w:val="0"/>
          <w:marTop w:val="115"/>
          <w:marBottom w:val="0"/>
          <w:divBdr>
            <w:top w:val="none" w:sz="0" w:space="0" w:color="auto"/>
            <w:left w:val="none" w:sz="0" w:space="0" w:color="auto"/>
            <w:bottom w:val="none" w:sz="0" w:space="0" w:color="auto"/>
            <w:right w:val="none" w:sz="0" w:space="0" w:color="auto"/>
          </w:divBdr>
        </w:div>
        <w:div w:id="988754311">
          <w:marLeft w:val="547"/>
          <w:marRight w:val="0"/>
          <w:marTop w:val="115"/>
          <w:marBottom w:val="0"/>
          <w:divBdr>
            <w:top w:val="none" w:sz="0" w:space="0" w:color="auto"/>
            <w:left w:val="none" w:sz="0" w:space="0" w:color="auto"/>
            <w:bottom w:val="none" w:sz="0" w:space="0" w:color="auto"/>
            <w:right w:val="none" w:sz="0" w:space="0" w:color="auto"/>
          </w:divBdr>
        </w:div>
        <w:div w:id="1399018949">
          <w:marLeft w:val="547"/>
          <w:marRight w:val="0"/>
          <w:marTop w:val="115"/>
          <w:marBottom w:val="0"/>
          <w:divBdr>
            <w:top w:val="none" w:sz="0" w:space="0" w:color="auto"/>
            <w:left w:val="none" w:sz="0" w:space="0" w:color="auto"/>
            <w:bottom w:val="none" w:sz="0" w:space="0" w:color="auto"/>
            <w:right w:val="none" w:sz="0" w:space="0" w:color="auto"/>
          </w:divBdr>
        </w:div>
      </w:divsChild>
    </w:div>
    <w:div w:id="190341635">
      <w:bodyDiv w:val="1"/>
      <w:marLeft w:val="0"/>
      <w:marRight w:val="0"/>
      <w:marTop w:val="0"/>
      <w:marBottom w:val="0"/>
      <w:divBdr>
        <w:top w:val="none" w:sz="0" w:space="0" w:color="auto"/>
        <w:left w:val="none" w:sz="0" w:space="0" w:color="auto"/>
        <w:bottom w:val="none" w:sz="0" w:space="0" w:color="auto"/>
        <w:right w:val="none" w:sz="0" w:space="0" w:color="auto"/>
      </w:divBdr>
      <w:divsChild>
        <w:div w:id="957299537">
          <w:marLeft w:val="432"/>
          <w:marRight w:val="0"/>
          <w:marTop w:val="116"/>
          <w:marBottom w:val="0"/>
          <w:divBdr>
            <w:top w:val="none" w:sz="0" w:space="0" w:color="auto"/>
            <w:left w:val="none" w:sz="0" w:space="0" w:color="auto"/>
            <w:bottom w:val="none" w:sz="0" w:space="0" w:color="auto"/>
            <w:right w:val="none" w:sz="0" w:space="0" w:color="auto"/>
          </w:divBdr>
        </w:div>
        <w:div w:id="728310671">
          <w:marLeft w:val="432"/>
          <w:marRight w:val="0"/>
          <w:marTop w:val="116"/>
          <w:marBottom w:val="0"/>
          <w:divBdr>
            <w:top w:val="none" w:sz="0" w:space="0" w:color="auto"/>
            <w:left w:val="none" w:sz="0" w:space="0" w:color="auto"/>
            <w:bottom w:val="none" w:sz="0" w:space="0" w:color="auto"/>
            <w:right w:val="none" w:sz="0" w:space="0" w:color="auto"/>
          </w:divBdr>
        </w:div>
        <w:div w:id="1365246811">
          <w:marLeft w:val="432"/>
          <w:marRight w:val="0"/>
          <w:marTop w:val="116"/>
          <w:marBottom w:val="0"/>
          <w:divBdr>
            <w:top w:val="none" w:sz="0" w:space="0" w:color="auto"/>
            <w:left w:val="none" w:sz="0" w:space="0" w:color="auto"/>
            <w:bottom w:val="none" w:sz="0" w:space="0" w:color="auto"/>
            <w:right w:val="none" w:sz="0" w:space="0" w:color="auto"/>
          </w:divBdr>
        </w:div>
        <w:div w:id="1274169595">
          <w:marLeft w:val="432"/>
          <w:marRight w:val="0"/>
          <w:marTop w:val="116"/>
          <w:marBottom w:val="0"/>
          <w:divBdr>
            <w:top w:val="none" w:sz="0" w:space="0" w:color="auto"/>
            <w:left w:val="none" w:sz="0" w:space="0" w:color="auto"/>
            <w:bottom w:val="none" w:sz="0" w:space="0" w:color="auto"/>
            <w:right w:val="none" w:sz="0" w:space="0" w:color="auto"/>
          </w:divBdr>
        </w:div>
        <w:div w:id="309016700">
          <w:marLeft w:val="432"/>
          <w:marRight w:val="0"/>
          <w:marTop w:val="116"/>
          <w:marBottom w:val="0"/>
          <w:divBdr>
            <w:top w:val="none" w:sz="0" w:space="0" w:color="auto"/>
            <w:left w:val="none" w:sz="0" w:space="0" w:color="auto"/>
            <w:bottom w:val="none" w:sz="0" w:space="0" w:color="auto"/>
            <w:right w:val="none" w:sz="0" w:space="0" w:color="auto"/>
          </w:divBdr>
        </w:div>
      </w:divsChild>
    </w:div>
    <w:div w:id="205146896">
      <w:bodyDiv w:val="1"/>
      <w:marLeft w:val="0"/>
      <w:marRight w:val="0"/>
      <w:marTop w:val="0"/>
      <w:marBottom w:val="0"/>
      <w:divBdr>
        <w:top w:val="none" w:sz="0" w:space="0" w:color="auto"/>
        <w:left w:val="none" w:sz="0" w:space="0" w:color="auto"/>
        <w:bottom w:val="none" w:sz="0" w:space="0" w:color="auto"/>
        <w:right w:val="none" w:sz="0" w:space="0" w:color="auto"/>
      </w:divBdr>
      <w:divsChild>
        <w:div w:id="2086341876">
          <w:marLeft w:val="547"/>
          <w:marRight w:val="0"/>
          <w:marTop w:val="115"/>
          <w:marBottom w:val="0"/>
          <w:divBdr>
            <w:top w:val="none" w:sz="0" w:space="0" w:color="auto"/>
            <w:left w:val="none" w:sz="0" w:space="0" w:color="auto"/>
            <w:bottom w:val="none" w:sz="0" w:space="0" w:color="auto"/>
            <w:right w:val="none" w:sz="0" w:space="0" w:color="auto"/>
          </w:divBdr>
        </w:div>
        <w:div w:id="554925188">
          <w:marLeft w:val="547"/>
          <w:marRight w:val="0"/>
          <w:marTop w:val="115"/>
          <w:marBottom w:val="0"/>
          <w:divBdr>
            <w:top w:val="none" w:sz="0" w:space="0" w:color="auto"/>
            <w:left w:val="none" w:sz="0" w:space="0" w:color="auto"/>
            <w:bottom w:val="none" w:sz="0" w:space="0" w:color="auto"/>
            <w:right w:val="none" w:sz="0" w:space="0" w:color="auto"/>
          </w:divBdr>
        </w:div>
        <w:div w:id="1423721858">
          <w:marLeft w:val="547"/>
          <w:marRight w:val="0"/>
          <w:marTop w:val="115"/>
          <w:marBottom w:val="0"/>
          <w:divBdr>
            <w:top w:val="none" w:sz="0" w:space="0" w:color="auto"/>
            <w:left w:val="none" w:sz="0" w:space="0" w:color="auto"/>
            <w:bottom w:val="none" w:sz="0" w:space="0" w:color="auto"/>
            <w:right w:val="none" w:sz="0" w:space="0" w:color="auto"/>
          </w:divBdr>
        </w:div>
        <w:div w:id="348409808">
          <w:marLeft w:val="547"/>
          <w:marRight w:val="0"/>
          <w:marTop w:val="115"/>
          <w:marBottom w:val="0"/>
          <w:divBdr>
            <w:top w:val="none" w:sz="0" w:space="0" w:color="auto"/>
            <w:left w:val="none" w:sz="0" w:space="0" w:color="auto"/>
            <w:bottom w:val="none" w:sz="0" w:space="0" w:color="auto"/>
            <w:right w:val="none" w:sz="0" w:space="0" w:color="auto"/>
          </w:divBdr>
        </w:div>
        <w:div w:id="1384137758">
          <w:marLeft w:val="547"/>
          <w:marRight w:val="0"/>
          <w:marTop w:val="115"/>
          <w:marBottom w:val="0"/>
          <w:divBdr>
            <w:top w:val="none" w:sz="0" w:space="0" w:color="auto"/>
            <w:left w:val="none" w:sz="0" w:space="0" w:color="auto"/>
            <w:bottom w:val="none" w:sz="0" w:space="0" w:color="auto"/>
            <w:right w:val="none" w:sz="0" w:space="0" w:color="auto"/>
          </w:divBdr>
        </w:div>
        <w:div w:id="395864650">
          <w:marLeft w:val="547"/>
          <w:marRight w:val="0"/>
          <w:marTop w:val="115"/>
          <w:marBottom w:val="0"/>
          <w:divBdr>
            <w:top w:val="none" w:sz="0" w:space="0" w:color="auto"/>
            <w:left w:val="none" w:sz="0" w:space="0" w:color="auto"/>
            <w:bottom w:val="none" w:sz="0" w:space="0" w:color="auto"/>
            <w:right w:val="none" w:sz="0" w:space="0" w:color="auto"/>
          </w:divBdr>
        </w:div>
        <w:div w:id="1425688379">
          <w:marLeft w:val="547"/>
          <w:marRight w:val="0"/>
          <w:marTop w:val="115"/>
          <w:marBottom w:val="0"/>
          <w:divBdr>
            <w:top w:val="none" w:sz="0" w:space="0" w:color="auto"/>
            <w:left w:val="none" w:sz="0" w:space="0" w:color="auto"/>
            <w:bottom w:val="none" w:sz="0" w:space="0" w:color="auto"/>
            <w:right w:val="none" w:sz="0" w:space="0" w:color="auto"/>
          </w:divBdr>
        </w:div>
        <w:div w:id="798839107">
          <w:marLeft w:val="547"/>
          <w:marRight w:val="0"/>
          <w:marTop w:val="115"/>
          <w:marBottom w:val="0"/>
          <w:divBdr>
            <w:top w:val="none" w:sz="0" w:space="0" w:color="auto"/>
            <w:left w:val="none" w:sz="0" w:space="0" w:color="auto"/>
            <w:bottom w:val="none" w:sz="0" w:space="0" w:color="auto"/>
            <w:right w:val="none" w:sz="0" w:space="0" w:color="auto"/>
          </w:divBdr>
        </w:div>
      </w:divsChild>
    </w:div>
    <w:div w:id="225919000">
      <w:bodyDiv w:val="1"/>
      <w:marLeft w:val="0"/>
      <w:marRight w:val="0"/>
      <w:marTop w:val="0"/>
      <w:marBottom w:val="0"/>
      <w:divBdr>
        <w:top w:val="none" w:sz="0" w:space="0" w:color="auto"/>
        <w:left w:val="none" w:sz="0" w:space="0" w:color="auto"/>
        <w:bottom w:val="none" w:sz="0" w:space="0" w:color="auto"/>
        <w:right w:val="none" w:sz="0" w:space="0" w:color="auto"/>
      </w:divBdr>
    </w:div>
    <w:div w:id="303506714">
      <w:bodyDiv w:val="1"/>
      <w:marLeft w:val="0"/>
      <w:marRight w:val="0"/>
      <w:marTop w:val="0"/>
      <w:marBottom w:val="0"/>
      <w:divBdr>
        <w:top w:val="none" w:sz="0" w:space="0" w:color="auto"/>
        <w:left w:val="none" w:sz="0" w:space="0" w:color="auto"/>
        <w:bottom w:val="none" w:sz="0" w:space="0" w:color="auto"/>
        <w:right w:val="none" w:sz="0" w:space="0" w:color="auto"/>
      </w:divBdr>
    </w:div>
    <w:div w:id="307713439">
      <w:bodyDiv w:val="1"/>
      <w:marLeft w:val="0"/>
      <w:marRight w:val="0"/>
      <w:marTop w:val="0"/>
      <w:marBottom w:val="0"/>
      <w:divBdr>
        <w:top w:val="none" w:sz="0" w:space="0" w:color="auto"/>
        <w:left w:val="none" w:sz="0" w:space="0" w:color="auto"/>
        <w:bottom w:val="none" w:sz="0" w:space="0" w:color="auto"/>
        <w:right w:val="none" w:sz="0" w:space="0" w:color="auto"/>
      </w:divBdr>
      <w:divsChild>
        <w:div w:id="812067502">
          <w:marLeft w:val="360"/>
          <w:marRight w:val="0"/>
          <w:marTop w:val="200"/>
          <w:marBottom w:val="0"/>
          <w:divBdr>
            <w:top w:val="none" w:sz="0" w:space="0" w:color="auto"/>
            <w:left w:val="none" w:sz="0" w:space="0" w:color="auto"/>
            <w:bottom w:val="none" w:sz="0" w:space="0" w:color="auto"/>
            <w:right w:val="none" w:sz="0" w:space="0" w:color="auto"/>
          </w:divBdr>
        </w:div>
        <w:div w:id="1632980763">
          <w:marLeft w:val="360"/>
          <w:marRight w:val="0"/>
          <w:marTop w:val="200"/>
          <w:marBottom w:val="0"/>
          <w:divBdr>
            <w:top w:val="none" w:sz="0" w:space="0" w:color="auto"/>
            <w:left w:val="none" w:sz="0" w:space="0" w:color="auto"/>
            <w:bottom w:val="none" w:sz="0" w:space="0" w:color="auto"/>
            <w:right w:val="none" w:sz="0" w:space="0" w:color="auto"/>
          </w:divBdr>
        </w:div>
        <w:div w:id="1045299821">
          <w:marLeft w:val="360"/>
          <w:marRight w:val="0"/>
          <w:marTop w:val="200"/>
          <w:marBottom w:val="0"/>
          <w:divBdr>
            <w:top w:val="none" w:sz="0" w:space="0" w:color="auto"/>
            <w:left w:val="none" w:sz="0" w:space="0" w:color="auto"/>
            <w:bottom w:val="none" w:sz="0" w:space="0" w:color="auto"/>
            <w:right w:val="none" w:sz="0" w:space="0" w:color="auto"/>
          </w:divBdr>
        </w:div>
        <w:div w:id="572160764">
          <w:marLeft w:val="360"/>
          <w:marRight w:val="0"/>
          <w:marTop w:val="200"/>
          <w:marBottom w:val="0"/>
          <w:divBdr>
            <w:top w:val="none" w:sz="0" w:space="0" w:color="auto"/>
            <w:left w:val="none" w:sz="0" w:space="0" w:color="auto"/>
            <w:bottom w:val="none" w:sz="0" w:space="0" w:color="auto"/>
            <w:right w:val="none" w:sz="0" w:space="0" w:color="auto"/>
          </w:divBdr>
        </w:div>
        <w:div w:id="815073349">
          <w:marLeft w:val="360"/>
          <w:marRight w:val="0"/>
          <w:marTop w:val="200"/>
          <w:marBottom w:val="0"/>
          <w:divBdr>
            <w:top w:val="none" w:sz="0" w:space="0" w:color="auto"/>
            <w:left w:val="none" w:sz="0" w:space="0" w:color="auto"/>
            <w:bottom w:val="none" w:sz="0" w:space="0" w:color="auto"/>
            <w:right w:val="none" w:sz="0" w:space="0" w:color="auto"/>
          </w:divBdr>
        </w:div>
        <w:div w:id="601885680">
          <w:marLeft w:val="360"/>
          <w:marRight w:val="0"/>
          <w:marTop w:val="200"/>
          <w:marBottom w:val="0"/>
          <w:divBdr>
            <w:top w:val="none" w:sz="0" w:space="0" w:color="auto"/>
            <w:left w:val="none" w:sz="0" w:space="0" w:color="auto"/>
            <w:bottom w:val="none" w:sz="0" w:space="0" w:color="auto"/>
            <w:right w:val="none" w:sz="0" w:space="0" w:color="auto"/>
          </w:divBdr>
        </w:div>
      </w:divsChild>
    </w:div>
    <w:div w:id="348682525">
      <w:bodyDiv w:val="1"/>
      <w:marLeft w:val="0"/>
      <w:marRight w:val="0"/>
      <w:marTop w:val="0"/>
      <w:marBottom w:val="0"/>
      <w:divBdr>
        <w:top w:val="none" w:sz="0" w:space="0" w:color="auto"/>
        <w:left w:val="none" w:sz="0" w:space="0" w:color="auto"/>
        <w:bottom w:val="none" w:sz="0" w:space="0" w:color="auto"/>
        <w:right w:val="none" w:sz="0" w:space="0" w:color="auto"/>
      </w:divBdr>
      <w:divsChild>
        <w:div w:id="1544361996">
          <w:marLeft w:val="360"/>
          <w:marRight w:val="0"/>
          <w:marTop w:val="200"/>
          <w:marBottom w:val="0"/>
          <w:divBdr>
            <w:top w:val="none" w:sz="0" w:space="0" w:color="auto"/>
            <w:left w:val="none" w:sz="0" w:space="0" w:color="auto"/>
            <w:bottom w:val="none" w:sz="0" w:space="0" w:color="auto"/>
            <w:right w:val="none" w:sz="0" w:space="0" w:color="auto"/>
          </w:divBdr>
        </w:div>
        <w:div w:id="1114324745">
          <w:marLeft w:val="360"/>
          <w:marRight w:val="0"/>
          <w:marTop w:val="200"/>
          <w:marBottom w:val="0"/>
          <w:divBdr>
            <w:top w:val="none" w:sz="0" w:space="0" w:color="auto"/>
            <w:left w:val="none" w:sz="0" w:space="0" w:color="auto"/>
            <w:bottom w:val="none" w:sz="0" w:space="0" w:color="auto"/>
            <w:right w:val="none" w:sz="0" w:space="0" w:color="auto"/>
          </w:divBdr>
        </w:div>
        <w:div w:id="2048096020">
          <w:marLeft w:val="360"/>
          <w:marRight w:val="0"/>
          <w:marTop w:val="200"/>
          <w:marBottom w:val="0"/>
          <w:divBdr>
            <w:top w:val="none" w:sz="0" w:space="0" w:color="auto"/>
            <w:left w:val="none" w:sz="0" w:space="0" w:color="auto"/>
            <w:bottom w:val="none" w:sz="0" w:space="0" w:color="auto"/>
            <w:right w:val="none" w:sz="0" w:space="0" w:color="auto"/>
          </w:divBdr>
        </w:div>
        <w:div w:id="830147011">
          <w:marLeft w:val="360"/>
          <w:marRight w:val="0"/>
          <w:marTop w:val="200"/>
          <w:marBottom w:val="0"/>
          <w:divBdr>
            <w:top w:val="none" w:sz="0" w:space="0" w:color="auto"/>
            <w:left w:val="none" w:sz="0" w:space="0" w:color="auto"/>
            <w:bottom w:val="none" w:sz="0" w:space="0" w:color="auto"/>
            <w:right w:val="none" w:sz="0" w:space="0" w:color="auto"/>
          </w:divBdr>
        </w:div>
      </w:divsChild>
    </w:div>
    <w:div w:id="353072593">
      <w:bodyDiv w:val="1"/>
      <w:marLeft w:val="0"/>
      <w:marRight w:val="0"/>
      <w:marTop w:val="0"/>
      <w:marBottom w:val="0"/>
      <w:divBdr>
        <w:top w:val="none" w:sz="0" w:space="0" w:color="auto"/>
        <w:left w:val="none" w:sz="0" w:space="0" w:color="auto"/>
        <w:bottom w:val="none" w:sz="0" w:space="0" w:color="auto"/>
        <w:right w:val="none" w:sz="0" w:space="0" w:color="auto"/>
      </w:divBdr>
      <w:divsChild>
        <w:div w:id="579601570">
          <w:marLeft w:val="360"/>
          <w:marRight w:val="0"/>
          <w:marTop w:val="200"/>
          <w:marBottom w:val="0"/>
          <w:divBdr>
            <w:top w:val="none" w:sz="0" w:space="0" w:color="auto"/>
            <w:left w:val="none" w:sz="0" w:space="0" w:color="auto"/>
            <w:bottom w:val="none" w:sz="0" w:space="0" w:color="auto"/>
            <w:right w:val="none" w:sz="0" w:space="0" w:color="auto"/>
          </w:divBdr>
        </w:div>
        <w:div w:id="1225529765">
          <w:marLeft w:val="360"/>
          <w:marRight w:val="0"/>
          <w:marTop w:val="200"/>
          <w:marBottom w:val="0"/>
          <w:divBdr>
            <w:top w:val="none" w:sz="0" w:space="0" w:color="auto"/>
            <w:left w:val="none" w:sz="0" w:space="0" w:color="auto"/>
            <w:bottom w:val="none" w:sz="0" w:space="0" w:color="auto"/>
            <w:right w:val="none" w:sz="0" w:space="0" w:color="auto"/>
          </w:divBdr>
        </w:div>
        <w:div w:id="440498244">
          <w:marLeft w:val="360"/>
          <w:marRight w:val="0"/>
          <w:marTop w:val="200"/>
          <w:marBottom w:val="0"/>
          <w:divBdr>
            <w:top w:val="none" w:sz="0" w:space="0" w:color="auto"/>
            <w:left w:val="none" w:sz="0" w:space="0" w:color="auto"/>
            <w:bottom w:val="none" w:sz="0" w:space="0" w:color="auto"/>
            <w:right w:val="none" w:sz="0" w:space="0" w:color="auto"/>
          </w:divBdr>
        </w:div>
        <w:div w:id="1515068906">
          <w:marLeft w:val="360"/>
          <w:marRight w:val="0"/>
          <w:marTop w:val="200"/>
          <w:marBottom w:val="0"/>
          <w:divBdr>
            <w:top w:val="none" w:sz="0" w:space="0" w:color="auto"/>
            <w:left w:val="none" w:sz="0" w:space="0" w:color="auto"/>
            <w:bottom w:val="none" w:sz="0" w:space="0" w:color="auto"/>
            <w:right w:val="none" w:sz="0" w:space="0" w:color="auto"/>
          </w:divBdr>
        </w:div>
        <w:div w:id="101843117">
          <w:marLeft w:val="360"/>
          <w:marRight w:val="0"/>
          <w:marTop w:val="200"/>
          <w:marBottom w:val="0"/>
          <w:divBdr>
            <w:top w:val="none" w:sz="0" w:space="0" w:color="auto"/>
            <w:left w:val="none" w:sz="0" w:space="0" w:color="auto"/>
            <w:bottom w:val="none" w:sz="0" w:space="0" w:color="auto"/>
            <w:right w:val="none" w:sz="0" w:space="0" w:color="auto"/>
          </w:divBdr>
        </w:div>
        <w:div w:id="1357459818">
          <w:marLeft w:val="360"/>
          <w:marRight w:val="0"/>
          <w:marTop w:val="200"/>
          <w:marBottom w:val="0"/>
          <w:divBdr>
            <w:top w:val="none" w:sz="0" w:space="0" w:color="auto"/>
            <w:left w:val="none" w:sz="0" w:space="0" w:color="auto"/>
            <w:bottom w:val="none" w:sz="0" w:space="0" w:color="auto"/>
            <w:right w:val="none" w:sz="0" w:space="0" w:color="auto"/>
          </w:divBdr>
        </w:div>
        <w:div w:id="1414007672">
          <w:marLeft w:val="360"/>
          <w:marRight w:val="0"/>
          <w:marTop w:val="200"/>
          <w:marBottom w:val="0"/>
          <w:divBdr>
            <w:top w:val="none" w:sz="0" w:space="0" w:color="auto"/>
            <w:left w:val="none" w:sz="0" w:space="0" w:color="auto"/>
            <w:bottom w:val="none" w:sz="0" w:space="0" w:color="auto"/>
            <w:right w:val="none" w:sz="0" w:space="0" w:color="auto"/>
          </w:divBdr>
        </w:div>
        <w:div w:id="491408110">
          <w:marLeft w:val="360"/>
          <w:marRight w:val="0"/>
          <w:marTop w:val="200"/>
          <w:marBottom w:val="0"/>
          <w:divBdr>
            <w:top w:val="none" w:sz="0" w:space="0" w:color="auto"/>
            <w:left w:val="none" w:sz="0" w:space="0" w:color="auto"/>
            <w:bottom w:val="none" w:sz="0" w:space="0" w:color="auto"/>
            <w:right w:val="none" w:sz="0" w:space="0" w:color="auto"/>
          </w:divBdr>
        </w:div>
        <w:div w:id="1095710513">
          <w:marLeft w:val="360"/>
          <w:marRight w:val="0"/>
          <w:marTop w:val="200"/>
          <w:marBottom w:val="0"/>
          <w:divBdr>
            <w:top w:val="none" w:sz="0" w:space="0" w:color="auto"/>
            <w:left w:val="none" w:sz="0" w:space="0" w:color="auto"/>
            <w:bottom w:val="none" w:sz="0" w:space="0" w:color="auto"/>
            <w:right w:val="none" w:sz="0" w:space="0" w:color="auto"/>
          </w:divBdr>
        </w:div>
        <w:div w:id="1418406250">
          <w:marLeft w:val="360"/>
          <w:marRight w:val="0"/>
          <w:marTop w:val="200"/>
          <w:marBottom w:val="0"/>
          <w:divBdr>
            <w:top w:val="none" w:sz="0" w:space="0" w:color="auto"/>
            <w:left w:val="none" w:sz="0" w:space="0" w:color="auto"/>
            <w:bottom w:val="none" w:sz="0" w:space="0" w:color="auto"/>
            <w:right w:val="none" w:sz="0" w:space="0" w:color="auto"/>
          </w:divBdr>
        </w:div>
        <w:div w:id="1981687111">
          <w:marLeft w:val="360"/>
          <w:marRight w:val="0"/>
          <w:marTop w:val="200"/>
          <w:marBottom w:val="0"/>
          <w:divBdr>
            <w:top w:val="none" w:sz="0" w:space="0" w:color="auto"/>
            <w:left w:val="none" w:sz="0" w:space="0" w:color="auto"/>
            <w:bottom w:val="none" w:sz="0" w:space="0" w:color="auto"/>
            <w:right w:val="none" w:sz="0" w:space="0" w:color="auto"/>
          </w:divBdr>
        </w:div>
        <w:div w:id="553200303">
          <w:marLeft w:val="360"/>
          <w:marRight w:val="0"/>
          <w:marTop w:val="200"/>
          <w:marBottom w:val="0"/>
          <w:divBdr>
            <w:top w:val="none" w:sz="0" w:space="0" w:color="auto"/>
            <w:left w:val="none" w:sz="0" w:space="0" w:color="auto"/>
            <w:bottom w:val="none" w:sz="0" w:space="0" w:color="auto"/>
            <w:right w:val="none" w:sz="0" w:space="0" w:color="auto"/>
          </w:divBdr>
        </w:div>
      </w:divsChild>
    </w:div>
    <w:div w:id="382943888">
      <w:bodyDiv w:val="1"/>
      <w:marLeft w:val="0"/>
      <w:marRight w:val="0"/>
      <w:marTop w:val="0"/>
      <w:marBottom w:val="0"/>
      <w:divBdr>
        <w:top w:val="none" w:sz="0" w:space="0" w:color="auto"/>
        <w:left w:val="none" w:sz="0" w:space="0" w:color="auto"/>
        <w:bottom w:val="none" w:sz="0" w:space="0" w:color="auto"/>
        <w:right w:val="none" w:sz="0" w:space="0" w:color="auto"/>
      </w:divBdr>
    </w:div>
    <w:div w:id="458885113">
      <w:bodyDiv w:val="1"/>
      <w:marLeft w:val="0"/>
      <w:marRight w:val="0"/>
      <w:marTop w:val="0"/>
      <w:marBottom w:val="0"/>
      <w:divBdr>
        <w:top w:val="none" w:sz="0" w:space="0" w:color="auto"/>
        <w:left w:val="none" w:sz="0" w:space="0" w:color="auto"/>
        <w:bottom w:val="none" w:sz="0" w:space="0" w:color="auto"/>
        <w:right w:val="none" w:sz="0" w:space="0" w:color="auto"/>
      </w:divBdr>
      <w:divsChild>
        <w:div w:id="706029095">
          <w:marLeft w:val="432"/>
          <w:marRight w:val="0"/>
          <w:marTop w:val="116"/>
          <w:marBottom w:val="0"/>
          <w:divBdr>
            <w:top w:val="none" w:sz="0" w:space="0" w:color="auto"/>
            <w:left w:val="none" w:sz="0" w:space="0" w:color="auto"/>
            <w:bottom w:val="none" w:sz="0" w:space="0" w:color="auto"/>
            <w:right w:val="none" w:sz="0" w:space="0" w:color="auto"/>
          </w:divBdr>
        </w:div>
        <w:div w:id="449251219">
          <w:marLeft w:val="432"/>
          <w:marRight w:val="0"/>
          <w:marTop w:val="116"/>
          <w:marBottom w:val="0"/>
          <w:divBdr>
            <w:top w:val="none" w:sz="0" w:space="0" w:color="auto"/>
            <w:left w:val="none" w:sz="0" w:space="0" w:color="auto"/>
            <w:bottom w:val="none" w:sz="0" w:space="0" w:color="auto"/>
            <w:right w:val="none" w:sz="0" w:space="0" w:color="auto"/>
          </w:divBdr>
        </w:div>
        <w:div w:id="1356886138">
          <w:marLeft w:val="432"/>
          <w:marRight w:val="0"/>
          <w:marTop w:val="116"/>
          <w:marBottom w:val="0"/>
          <w:divBdr>
            <w:top w:val="none" w:sz="0" w:space="0" w:color="auto"/>
            <w:left w:val="none" w:sz="0" w:space="0" w:color="auto"/>
            <w:bottom w:val="none" w:sz="0" w:space="0" w:color="auto"/>
            <w:right w:val="none" w:sz="0" w:space="0" w:color="auto"/>
          </w:divBdr>
        </w:div>
      </w:divsChild>
    </w:div>
    <w:div w:id="493185311">
      <w:bodyDiv w:val="1"/>
      <w:marLeft w:val="0"/>
      <w:marRight w:val="0"/>
      <w:marTop w:val="0"/>
      <w:marBottom w:val="0"/>
      <w:divBdr>
        <w:top w:val="none" w:sz="0" w:space="0" w:color="auto"/>
        <w:left w:val="none" w:sz="0" w:space="0" w:color="auto"/>
        <w:bottom w:val="none" w:sz="0" w:space="0" w:color="auto"/>
        <w:right w:val="none" w:sz="0" w:space="0" w:color="auto"/>
      </w:divBdr>
      <w:divsChild>
        <w:div w:id="1220092187">
          <w:marLeft w:val="360"/>
          <w:marRight w:val="0"/>
          <w:marTop w:val="200"/>
          <w:marBottom w:val="0"/>
          <w:divBdr>
            <w:top w:val="none" w:sz="0" w:space="0" w:color="auto"/>
            <w:left w:val="none" w:sz="0" w:space="0" w:color="auto"/>
            <w:bottom w:val="none" w:sz="0" w:space="0" w:color="auto"/>
            <w:right w:val="none" w:sz="0" w:space="0" w:color="auto"/>
          </w:divBdr>
        </w:div>
        <w:div w:id="1487622991">
          <w:marLeft w:val="360"/>
          <w:marRight w:val="0"/>
          <w:marTop w:val="200"/>
          <w:marBottom w:val="0"/>
          <w:divBdr>
            <w:top w:val="none" w:sz="0" w:space="0" w:color="auto"/>
            <w:left w:val="none" w:sz="0" w:space="0" w:color="auto"/>
            <w:bottom w:val="none" w:sz="0" w:space="0" w:color="auto"/>
            <w:right w:val="none" w:sz="0" w:space="0" w:color="auto"/>
          </w:divBdr>
        </w:div>
        <w:div w:id="270673869">
          <w:marLeft w:val="360"/>
          <w:marRight w:val="0"/>
          <w:marTop w:val="200"/>
          <w:marBottom w:val="0"/>
          <w:divBdr>
            <w:top w:val="none" w:sz="0" w:space="0" w:color="auto"/>
            <w:left w:val="none" w:sz="0" w:space="0" w:color="auto"/>
            <w:bottom w:val="none" w:sz="0" w:space="0" w:color="auto"/>
            <w:right w:val="none" w:sz="0" w:space="0" w:color="auto"/>
          </w:divBdr>
        </w:div>
        <w:div w:id="393242261">
          <w:marLeft w:val="360"/>
          <w:marRight w:val="0"/>
          <w:marTop w:val="200"/>
          <w:marBottom w:val="0"/>
          <w:divBdr>
            <w:top w:val="none" w:sz="0" w:space="0" w:color="auto"/>
            <w:left w:val="none" w:sz="0" w:space="0" w:color="auto"/>
            <w:bottom w:val="none" w:sz="0" w:space="0" w:color="auto"/>
            <w:right w:val="none" w:sz="0" w:space="0" w:color="auto"/>
          </w:divBdr>
        </w:div>
        <w:div w:id="1457210974">
          <w:marLeft w:val="360"/>
          <w:marRight w:val="0"/>
          <w:marTop w:val="200"/>
          <w:marBottom w:val="0"/>
          <w:divBdr>
            <w:top w:val="none" w:sz="0" w:space="0" w:color="auto"/>
            <w:left w:val="none" w:sz="0" w:space="0" w:color="auto"/>
            <w:bottom w:val="none" w:sz="0" w:space="0" w:color="auto"/>
            <w:right w:val="none" w:sz="0" w:space="0" w:color="auto"/>
          </w:divBdr>
        </w:div>
      </w:divsChild>
    </w:div>
    <w:div w:id="497811521">
      <w:bodyDiv w:val="1"/>
      <w:marLeft w:val="0"/>
      <w:marRight w:val="0"/>
      <w:marTop w:val="0"/>
      <w:marBottom w:val="0"/>
      <w:divBdr>
        <w:top w:val="none" w:sz="0" w:space="0" w:color="auto"/>
        <w:left w:val="none" w:sz="0" w:space="0" w:color="auto"/>
        <w:bottom w:val="none" w:sz="0" w:space="0" w:color="auto"/>
        <w:right w:val="none" w:sz="0" w:space="0" w:color="auto"/>
      </w:divBdr>
      <w:divsChild>
        <w:div w:id="1529293483">
          <w:marLeft w:val="360"/>
          <w:marRight w:val="0"/>
          <w:marTop w:val="200"/>
          <w:marBottom w:val="0"/>
          <w:divBdr>
            <w:top w:val="none" w:sz="0" w:space="0" w:color="auto"/>
            <w:left w:val="none" w:sz="0" w:space="0" w:color="auto"/>
            <w:bottom w:val="none" w:sz="0" w:space="0" w:color="auto"/>
            <w:right w:val="none" w:sz="0" w:space="0" w:color="auto"/>
          </w:divBdr>
        </w:div>
        <w:div w:id="210961441">
          <w:marLeft w:val="360"/>
          <w:marRight w:val="0"/>
          <w:marTop w:val="200"/>
          <w:marBottom w:val="0"/>
          <w:divBdr>
            <w:top w:val="none" w:sz="0" w:space="0" w:color="auto"/>
            <w:left w:val="none" w:sz="0" w:space="0" w:color="auto"/>
            <w:bottom w:val="none" w:sz="0" w:space="0" w:color="auto"/>
            <w:right w:val="none" w:sz="0" w:space="0" w:color="auto"/>
          </w:divBdr>
        </w:div>
        <w:div w:id="136384482">
          <w:marLeft w:val="360"/>
          <w:marRight w:val="0"/>
          <w:marTop w:val="200"/>
          <w:marBottom w:val="0"/>
          <w:divBdr>
            <w:top w:val="none" w:sz="0" w:space="0" w:color="auto"/>
            <w:left w:val="none" w:sz="0" w:space="0" w:color="auto"/>
            <w:bottom w:val="none" w:sz="0" w:space="0" w:color="auto"/>
            <w:right w:val="none" w:sz="0" w:space="0" w:color="auto"/>
          </w:divBdr>
        </w:div>
        <w:div w:id="456991028">
          <w:marLeft w:val="360"/>
          <w:marRight w:val="0"/>
          <w:marTop w:val="200"/>
          <w:marBottom w:val="0"/>
          <w:divBdr>
            <w:top w:val="none" w:sz="0" w:space="0" w:color="auto"/>
            <w:left w:val="none" w:sz="0" w:space="0" w:color="auto"/>
            <w:bottom w:val="none" w:sz="0" w:space="0" w:color="auto"/>
            <w:right w:val="none" w:sz="0" w:space="0" w:color="auto"/>
          </w:divBdr>
        </w:div>
        <w:div w:id="1498156780">
          <w:marLeft w:val="360"/>
          <w:marRight w:val="0"/>
          <w:marTop w:val="200"/>
          <w:marBottom w:val="0"/>
          <w:divBdr>
            <w:top w:val="none" w:sz="0" w:space="0" w:color="auto"/>
            <w:left w:val="none" w:sz="0" w:space="0" w:color="auto"/>
            <w:bottom w:val="none" w:sz="0" w:space="0" w:color="auto"/>
            <w:right w:val="none" w:sz="0" w:space="0" w:color="auto"/>
          </w:divBdr>
        </w:div>
        <w:div w:id="725419240">
          <w:marLeft w:val="360"/>
          <w:marRight w:val="0"/>
          <w:marTop w:val="200"/>
          <w:marBottom w:val="0"/>
          <w:divBdr>
            <w:top w:val="none" w:sz="0" w:space="0" w:color="auto"/>
            <w:left w:val="none" w:sz="0" w:space="0" w:color="auto"/>
            <w:bottom w:val="none" w:sz="0" w:space="0" w:color="auto"/>
            <w:right w:val="none" w:sz="0" w:space="0" w:color="auto"/>
          </w:divBdr>
        </w:div>
        <w:div w:id="927008174">
          <w:marLeft w:val="360"/>
          <w:marRight w:val="0"/>
          <w:marTop w:val="200"/>
          <w:marBottom w:val="0"/>
          <w:divBdr>
            <w:top w:val="none" w:sz="0" w:space="0" w:color="auto"/>
            <w:left w:val="none" w:sz="0" w:space="0" w:color="auto"/>
            <w:bottom w:val="none" w:sz="0" w:space="0" w:color="auto"/>
            <w:right w:val="none" w:sz="0" w:space="0" w:color="auto"/>
          </w:divBdr>
        </w:div>
        <w:div w:id="119497789">
          <w:marLeft w:val="360"/>
          <w:marRight w:val="0"/>
          <w:marTop w:val="200"/>
          <w:marBottom w:val="0"/>
          <w:divBdr>
            <w:top w:val="none" w:sz="0" w:space="0" w:color="auto"/>
            <w:left w:val="none" w:sz="0" w:space="0" w:color="auto"/>
            <w:bottom w:val="none" w:sz="0" w:space="0" w:color="auto"/>
            <w:right w:val="none" w:sz="0" w:space="0" w:color="auto"/>
          </w:divBdr>
        </w:div>
      </w:divsChild>
    </w:div>
    <w:div w:id="544408257">
      <w:bodyDiv w:val="1"/>
      <w:marLeft w:val="0"/>
      <w:marRight w:val="0"/>
      <w:marTop w:val="0"/>
      <w:marBottom w:val="0"/>
      <w:divBdr>
        <w:top w:val="none" w:sz="0" w:space="0" w:color="auto"/>
        <w:left w:val="none" w:sz="0" w:space="0" w:color="auto"/>
        <w:bottom w:val="none" w:sz="0" w:space="0" w:color="auto"/>
        <w:right w:val="none" w:sz="0" w:space="0" w:color="auto"/>
      </w:divBdr>
      <w:divsChild>
        <w:div w:id="1705906289">
          <w:marLeft w:val="360"/>
          <w:marRight w:val="0"/>
          <w:marTop w:val="200"/>
          <w:marBottom w:val="0"/>
          <w:divBdr>
            <w:top w:val="none" w:sz="0" w:space="0" w:color="auto"/>
            <w:left w:val="none" w:sz="0" w:space="0" w:color="auto"/>
            <w:bottom w:val="none" w:sz="0" w:space="0" w:color="auto"/>
            <w:right w:val="none" w:sz="0" w:space="0" w:color="auto"/>
          </w:divBdr>
        </w:div>
        <w:div w:id="1808429677">
          <w:marLeft w:val="360"/>
          <w:marRight w:val="0"/>
          <w:marTop w:val="200"/>
          <w:marBottom w:val="0"/>
          <w:divBdr>
            <w:top w:val="none" w:sz="0" w:space="0" w:color="auto"/>
            <w:left w:val="none" w:sz="0" w:space="0" w:color="auto"/>
            <w:bottom w:val="none" w:sz="0" w:space="0" w:color="auto"/>
            <w:right w:val="none" w:sz="0" w:space="0" w:color="auto"/>
          </w:divBdr>
        </w:div>
        <w:div w:id="1316687827">
          <w:marLeft w:val="360"/>
          <w:marRight w:val="0"/>
          <w:marTop w:val="200"/>
          <w:marBottom w:val="0"/>
          <w:divBdr>
            <w:top w:val="none" w:sz="0" w:space="0" w:color="auto"/>
            <w:left w:val="none" w:sz="0" w:space="0" w:color="auto"/>
            <w:bottom w:val="none" w:sz="0" w:space="0" w:color="auto"/>
            <w:right w:val="none" w:sz="0" w:space="0" w:color="auto"/>
          </w:divBdr>
        </w:div>
      </w:divsChild>
    </w:div>
    <w:div w:id="575096959">
      <w:bodyDiv w:val="1"/>
      <w:marLeft w:val="0"/>
      <w:marRight w:val="0"/>
      <w:marTop w:val="0"/>
      <w:marBottom w:val="0"/>
      <w:divBdr>
        <w:top w:val="none" w:sz="0" w:space="0" w:color="auto"/>
        <w:left w:val="none" w:sz="0" w:space="0" w:color="auto"/>
        <w:bottom w:val="none" w:sz="0" w:space="0" w:color="auto"/>
        <w:right w:val="none" w:sz="0" w:space="0" w:color="auto"/>
      </w:divBdr>
      <w:divsChild>
        <w:div w:id="1000741200">
          <w:marLeft w:val="547"/>
          <w:marRight w:val="0"/>
          <w:marTop w:val="115"/>
          <w:marBottom w:val="0"/>
          <w:divBdr>
            <w:top w:val="none" w:sz="0" w:space="0" w:color="auto"/>
            <w:left w:val="none" w:sz="0" w:space="0" w:color="auto"/>
            <w:bottom w:val="none" w:sz="0" w:space="0" w:color="auto"/>
            <w:right w:val="none" w:sz="0" w:space="0" w:color="auto"/>
          </w:divBdr>
        </w:div>
        <w:div w:id="186910532">
          <w:marLeft w:val="547"/>
          <w:marRight w:val="0"/>
          <w:marTop w:val="115"/>
          <w:marBottom w:val="0"/>
          <w:divBdr>
            <w:top w:val="none" w:sz="0" w:space="0" w:color="auto"/>
            <w:left w:val="none" w:sz="0" w:space="0" w:color="auto"/>
            <w:bottom w:val="none" w:sz="0" w:space="0" w:color="auto"/>
            <w:right w:val="none" w:sz="0" w:space="0" w:color="auto"/>
          </w:divBdr>
        </w:div>
        <w:div w:id="1921216116">
          <w:marLeft w:val="547"/>
          <w:marRight w:val="0"/>
          <w:marTop w:val="115"/>
          <w:marBottom w:val="0"/>
          <w:divBdr>
            <w:top w:val="none" w:sz="0" w:space="0" w:color="auto"/>
            <w:left w:val="none" w:sz="0" w:space="0" w:color="auto"/>
            <w:bottom w:val="none" w:sz="0" w:space="0" w:color="auto"/>
            <w:right w:val="none" w:sz="0" w:space="0" w:color="auto"/>
          </w:divBdr>
        </w:div>
        <w:div w:id="1071587975">
          <w:marLeft w:val="547"/>
          <w:marRight w:val="0"/>
          <w:marTop w:val="115"/>
          <w:marBottom w:val="0"/>
          <w:divBdr>
            <w:top w:val="none" w:sz="0" w:space="0" w:color="auto"/>
            <w:left w:val="none" w:sz="0" w:space="0" w:color="auto"/>
            <w:bottom w:val="none" w:sz="0" w:space="0" w:color="auto"/>
            <w:right w:val="none" w:sz="0" w:space="0" w:color="auto"/>
          </w:divBdr>
        </w:div>
      </w:divsChild>
    </w:div>
    <w:div w:id="593785309">
      <w:bodyDiv w:val="1"/>
      <w:marLeft w:val="0"/>
      <w:marRight w:val="0"/>
      <w:marTop w:val="0"/>
      <w:marBottom w:val="0"/>
      <w:divBdr>
        <w:top w:val="none" w:sz="0" w:space="0" w:color="auto"/>
        <w:left w:val="none" w:sz="0" w:space="0" w:color="auto"/>
        <w:bottom w:val="none" w:sz="0" w:space="0" w:color="auto"/>
        <w:right w:val="none" w:sz="0" w:space="0" w:color="auto"/>
      </w:divBdr>
      <w:divsChild>
        <w:div w:id="41637408">
          <w:marLeft w:val="360"/>
          <w:marRight w:val="0"/>
          <w:marTop w:val="200"/>
          <w:marBottom w:val="0"/>
          <w:divBdr>
            <w:top w:val="none" w:sz="0" w:space="0" w:color="auto"/>
            <w:left w:val="none" w:sz="0" w:space="0" w:color="auto"/>
            <w:bottom w:val="none" w:sz="0" w:space="0" w:color="auto"/>
            <w:right w:val="none" w:sz="0" w:space="0" w:color="auto"/>
          </w:divBdr>
        </w:div>
        <w:div w:id="317270784">
          <w:marLeft w:val="360"/>
          <w:marRight w:val="0"/>
          <w:marTop w:val="200"/>
          <w:marBottom w:val="0"/>
          <w:divBdr>
            <w:top w:val="none" w:sz="0" w:space="0" w:color="auto"/>
            <w:left w:val="none" w:sz="0" w:space="0" w:color="auto"/>
            <w:bottom w:val="none" w:sz="0" w:space="0" w:color="auto"/>
            <w:right w:val="none" w:sz="0" w:space="0" w:color="auto"/>
          </w:divBdr>
        </w:div>
      </w:divsChild>
    </w:div>
    <w:div w:id="595138888">
      <w:bodyDiv w:val="1"/>
      <w:marLeft w:val="0"/>
      <w:marRight w:val="0"/>
      <w:marTop w:val="0"/>
      <w:marBottom w:val="0"/>
      <w:divBdr>
        <w:top w:val="none" w:sz="0" w:space="0" w:color="auto"/>
        <w:left w:val="none" w:sz="0" w:space="0" w:color="auto"/>
        <w:bottom w:val="none" w:sz="0" w:space="0" w:color="auto"/>
        <w:right w:val="none" w:sz="0" w:space="0" w:color="auto"/>
      </w:divBdr>
    </w:div>
    <w:div w:id="617643446">
      <w:bodyDiv w:val="1"/>
      <w:marLeft w:val="0"/>
      <w:marRight w:val="0"/>
      <w:marTop w:val="0"/>
      <w:marBottom w:val="0"/>
      <w:divBdr>
        <w:top w:val="none" w:sz="0" w:space="0" w:color="auto"/>
        <w:left w:val="none" w:sz="0" w:space="0" w:color="auto"/>
        <w:bottom w:val="none" w:sz="0" w:space="0" w:color="auto"/>
        <w:right w:val="none" w:sz="0" w:space="0" w:color="auto"/>
      </w:divBdr>
      <w:divsChild>
        <w:div w:id="678775408">
          <w:marLeft w:val="360"/>
          <w:marRight w:val="0"/>
          <w:marTop w:val="200"/>
          <w:marBottom w:val="0"/>
          <w:divBdr>
            <w:top w:val="none" w:sz="0" w:space="0" w:color="auto"/>
            <w:left w:val="none" w:sz="0" w:space="0" w:color="auto"/>
            <w:bottom w:val="none" w:sz="0" w:space="0" w:color="auto"/>
            <w:right w:val="none" w:sz="0" w:space="0" w:color="auto"/>
          </w:divBdr>
        </w:div>
        <w:div w:id="1039817414">
          <w:marLeft w:val="360"/>
          <w:marRight w:val="0"/>
          <w:marTop w:val="200"/>
          <w:marBottom w:val="0"/>
          <w:divBdr>
            <w:top w:val="none" w:sz="0" w:space="0" w:color="auto"/>
            <w:left w:val="none" w:sz="0" w:space="0" w:color="auto"/>
            <w:bottom w:val="none" w:sz="0" w:space="0" w:color="auto"/>
            <w:right w:val="none" w:sz="0" w:space="0" w:color="auto"/>
          </w:divBdr>
        </w:div>
        <w:div w:id="1027173682">
          <w:marLeft w:val="360"/>
          <w:marRight w:val="0"/>
          <w:marTop w:val="200"/>
          <w:marBottom w:val="0"/>
          <w:divBdr>
            <w:top w:val="none" w:sz="0" w:space="0" w:color="auto"/>
            <w:left w:val="none" w:sz="0" w:space="0" w:color="auto"/>
            <w:bottom w:val="none" w:sz="0" w:space="0" w:color="auto"/>
            <w:right w:val="none" w:sz="0" w:space="0" w:color="auto"/>
          </w:divBdr>
        </w:div>
        <w:div w:id="1382948142">
          <w:marLeft w:val="360"/>
          <w:marRight w:val="0"/>
          <w:marTop w:val="200"/>
          <w:marBottom w:val="0"/>
          <w:divBdr>
            <w:top w:val="none" w:sz="0" w:space="0" w:color="auto"/>
            <w:left w:val="none" w:sz="0" w:space="0" w:color="auto"/>
            <w:bottom w:val="none" w:sz="0" w:space="0" w:color="auto"/>
            <w:right w:val="none" w:sz="0" w:space="0" w:color="auto"/>
          </w:divBdr>
        </w:div>
        <w:div w:id="478888320">
          <w:marLeft w:val="360"/>
          <w:marRight w:val="0"/>
          <w:marTop w:val="200"/>
          <w:marBottom w:val="0"/>
          <w:divBdr>
            <w:top w:val="none" w:sz="0" w:space="0" w:color="auto"/>
            <w:left w:val="none" w:sz="0" w:space="0" w:color="auto"/>
            <w:bottom w:val="none" w:sz="0" w:space="0" w:color="auto"/>
            <w:right w:val="none" w:sz="0" w:space="0" w:color="auto"/>
          </w:divBdr>
        </w:div>
        <w:div w:id="568418849">
          <w:marLeft w:val="360"/>
          <w:marRight w:val="0"/>
          <w:marTop w:val="200"/>
          <w:marBottom w:val="0"/>
          <w:divBdr>
            <w:top w:val="none" w:sz="0" w:space="0" w:color="auto"/>
            <w:left w:val="none" w:sz="0" w:space="0" w:color="auto"/>
            <w:bottom w:val="none" w:sz="0" w:space="0" w:color="auto"/>
            <w:right w:val="none" w:sz="0" w:space="0" w:color="auto"/>
          </w:divBdr>
        </w:div>
      </w:divsChild>
    </w:div>
    <w:div w:id="691877407">
      <w:bodyDiv w:val="1"/>
      <w:marLeft w:val="0"/>
      <w:marRight w:val="0"/>
      <w:marTop w:val="0"/>
      <w:marBottom w:val="0"/>
      <w:divBdr>
        <w:top w:val="none" w:sz="0" w:space="0" w:color="auto"/>
        <w:left w:val="none" w:sz="0" w:space="0" w:color="auto"/>
        <w:bottom w:val="none" w:sz="0" w:space="0" w:color="auto"/>
        <w:right w:val="none" w:sz="0" w:space="0" w:color="auto"/>
      </w:divBdr>
    </w:div>
    <w:div w:id="696471318">
      <w:bodyDiv w:val="1"/>
      <w:marLeft w:val="0"/>
      <w:marRight w:val="0"/>
      <w:marTop w:val="0"/>
      <w:marBottom w:val="0"/>
      <w:divBdr>
        <w:top w:val="none" w:sz="0" w:space="0" w:color="auto"/>
        <w:left w:val="none" w:sz="0" w:space="0" w:color="auto"/>
        <w:bottom w:val="none" w:sz="0" w:space="0" w:color="auto"/>
        <w:right w:val="none" w:sz="0" w:space="0" w:color="auto"/>
      </w:divBdr>
    </w:div>
    <w:div w:id="709115944">
      <w:bodyDiv w:val="1"/>
      <w:marLeft w:val="0"/>
      <w:marRight w:val="0"/>
      <w:marTop w:val="0"/>
      <w:marBottom w:val="0"/>
      <w:divBdr>
        <w:top w:val="none" w:sz="0" w:space="0" w:color="auto"/>
        <w:left w:val="none" w:sz="0" w:space="0" w:color="auto"/>
        <w:bottom w:val="none" w:sz="0" w:space="0" w:color="auto"/>
        <w:right w:val="none" w:sz="0" w:space="0" w:color="auto"/>
      </w:divBdr>
      <w:divsChild>
        <w:div w:id="1470321998">
          <w:marLeft w:val="360"/>
          <w:marRight w:val="0"/>
          <w:marTop w:val="200"/>
          <w:marBottom w:val="0"/>
          <w:divBdr>
            <w:top w:val="none" w:sz="0" w:space="0" w:color="auto"/>
            <w:left w:val="none" w:sz="0" w:space="0" w:color="auto"/>
            <w:bottom w:val="none" w:sz="0" w:space="0" w:color="auto"/>
            <w:right w:val="none" w:sz="0" w:space="0" w:color="auto"/>
          </w:divBdr>
        </w:div>
        <w:div w:id="458304067">
          <w:marLeft w:val="360"/>
          <w:marRight w:val="0"/>
          <w:marTop w:val="200"/>
          <w:marBottom w:val="0"/>
          <w:divBdr>
            <w:top w:val="none" w:sz="0" w:space="0" w:color="auto"/>
            <w:left w:val="none" w:sz="0" w:space="0" w:color="auto"/>
            <w:bottom w:val="none" w:sz="0" w:space="0" w:color="auto"/>
            <w:right w:val="none" w:sz="0" w:space="0" w:color="auto"/>
          </w:divBdr>
        </w:div>
        <w:div w:id="1524396158">
          <w:marLeft w:val="360"/>
          <w:marRight w:val="0"/>
          <w:marTop w:val="200"/>
          <w:marBottom w:val="0"/>
          <w:divBdr>
            <w:top w:val="none" w:sz="0" w:space="0" w:color="auto"/>
            <w:left w:val="none" w:sz="0" w:space="0" w:color="auto"/>
            <w:bottom w:val="none" w:sz="0" w:space="0" w:color="auto"/>
            <w:right w:val="none" w:sz="0" w:space="0" w:color="auto"/>
          </w:divBdr>
        </w:div>
        <w:div w:id="907113710">
          <w:marLeft w:val="360"/>
          <w:marRight w:val="0"/>
          <w:marTop w:val="200"/>
          <w:marBottom w:val="0"/>
          <w:divBdr>
            <w:top w:val="none" w:sz="0" w:space="0" w:color="auto"/>
            <w:left w:val="none" w:sz="0" w:space="0" w:color="auto"/>
            <w:bottom w:val="none" w:sz="0" w:space="0" w:color="auto"/>
            <w:right w:val="none" w:sz="0" w:space="0" w:color="auto"/>
          </w:divBdr>
        </w:div>
        <w:div w:id="689720473">
          <w:marLeft w:val="360"/>
          <w:marRight w:val="0"/>
          <w:marTop w:val="200"/>
          <w:marBottom w:val="0"/>
          <w:divBdr>
            <w:top w:val="none" w:sz="0" w:space="0" w:color="auto"/>
            <w:left w:val="none" w:sz="0" w:space="0" w:color="auto"/>
            <w:bottom w:val="none" w:sz="0" w:space="0" w:color="auto"/>
            <w:right w:val="none" w:sz="0" w:space="0" w:color="auto"/>
          </w:divBdr>
        </w:div>
      </w:divsChild>
    </w:div>
    <w:div w:id="714501076">
      <w:bodyDiv w:val="1"/>
      <w:marLeft w:val="0"/>
      <w:marRight w:val="0"/>
      <w:marTop w:val="0"/>
      <w:marBottom w:val="0"/>
      <w:divBdr>
        <w:top w:val="none" w:sz="0" w:space="0" w:color="auto"/>
        <w:left w:val="none" w:sz="0" w:space="0" w:color="auto"/>
        <w:bottom w:val="none" w:sz="0" w:space="0" w:color="auto"/>
        <w:right w:val="none" w:sz="0" w:space="0" w:color="auto"/>
      </w:divBdr>
    </w:div>
    <w:div w:id="728844006">
      <w:bodyDiv w:val="1"/>
      <w:marLeft w:val="0"/>
      <w:marRight w:val="0"/>
      <w:marTop w:val="0"/>
      <w:marBottom w:val="0"/>
      <w:divBdr>
        <w:top w:val="none" w:sz="0" w:space="0" w:color="auto"/>
        <w:left w:val="none" w:sz="0" w:space="0" w:color="auto"/>
        <w:bottom w:val="none" w:sz="0" w:space="0" w:color="auto"/>
        <w:right w:val="none" w:sz="0" w:space="0" w:color="auto"/>
      </w:divBdr>
      <w:divsChild>
        <w:div w:id="1165436853">
          <w:marLeft w:val="360"/>
          <w:marRight w:val="0"/>
          <w:marTop w:val="200"/>
          <w:marBottom w:val="0"/>
          <w:divBdr>
            <w:top w:val="none" w:sz="0" w:space="0" w:color="auto"/>
            <w:left w:val="none" w:sz="0" w:space="0" w:color="auto"/>
            <w:bottom w:val="none" w:sz="0" w:space="0" w:color="auto"/>
            <w:right w:val="none" w:sz="0" w:space="0" w:color="auto"/>
          </w:divBdr>
        </w:div>
        <w:div w:id="499660440">
          <w:marLeft w:val="360"/>
          <w:marRight w:val="0"/>
          <w:marTop w:val="200"/>
          <w:marBottom w:val="0"/>
          <w:divBdr>
            <w:top w:val="none" w:sz="0" w:space="0" w:color="auto"/>
            <w:left w:val="none" w:sz="0" w:space="0" w:color="auto"/>
            <w:bottom w:val="none" w:sz="0" w:space="0" w:color="auto"/>
            <w:right w:val="none" w:sz="0" w:space="0" w:color="auto"/>
          </w:divBdr>
        </w:div>
        <w:div w:id="676268476">
          <w:marLeft w:val="360"/>
          <w:marRight w:val="0"/>
          <w:marTop w:val="200"/>
          <w:marBottom w:val="0"/>
          <w:divBdr>
            <w:top w:val="none" w:sz="0" w:space="0" w:color="auto"/>
            <w:left w:val="none" w:sz="0" w:space="0" w:color="auto"/>
            <w:bottom w:val="none" w:sz="0" w:space="0" w:color="auto"/>
            <w:right w:val="none" w:sz="0" w:space="0" w:color="auto"/>
          </w:divBdr>
        </w:div>
        <w:div w:id="1779177111">
          <w:marLeft w:val="360"/>
          <w:marRight w:val="0"/>
          <w:marTop w:val="200"/>
          <w:marBottom w:val="0"/>
          <w:divBdr>
            <w:top w:val="none" w:sz="0" w:space="0" w:color="auto"/>
            <w:left w:val="none" w:sz="0" w:space="0" w:color="auto"/>
            <w:bottom w:val="none" w:sz="0" w:space="0" w:color="auto"/>
            <w:right w:val="none" w:sz="0" w:space="0" w:color="auto"/>
          </w:divBdr>
        </w:div>
      </w:divsChild>
    </w:div>
    <w:div w:id="730545460">
      <w:bodyDiv w:val="1"/>
      <w:marLeft w:val="0"/>
      <w:marRight w:val="0"/>
      <w:marTop w:val="0"/>
      <w:marBottom w:val="0"/>
      <w:divBdr>
        <w:top w:val="none" w:sz="0" w:space="0" w:color="auto"/>
        <w:left w:val="none" w:sz="0" w:space="0" w:color="auto"/>
        <w:bottom w:val="none" w:sz="0" w:space="0" w:color="auto"/>
        <w:right w:val="none" w:sz="0" w:space="0" w:color="auto"/>
      </w:divBdr>
    </w:div>
    <w:div w:id="738819582">
      <w:bodyDiv w:val="1"/>
      <w:marLeft w:val="0"/>
      <w:marRight w:val="0"/>
      <w:marTop w:val="0"/>
      <w:marBottom w:val="0"/>
      <w:divBdr>
        <w:top w:val="none" w:sz="0" w:space="0" w:color="auto"/>
        <w:left w:val="none" w:sz="0" w:space="0" w:color="auto"/>
        <w:bottom w:val="none" w:sz="0" w:space="0" w:color="auto"/>
        <w:right w:val="none" w:sz="0" w:space="0" w:color="auto"/>
      </w:divBdr>
    </w:div>
    <w:div w:id="816919834">
      <w:bodyDiv w:val="1"/>
      <w:marLeft w:val="0"/>
      <w:marRight w:val="0"/>
      <w:marTop w:val="0"/>
      <w:marBottom w:val="0"/>
      <w:divBdr>
        <w:top w:val="none" w:sz="0" w:space="0" w:color="auto"/>
        <w:left w:val="none" w:sz="0" w:space="0" w:color="auto"/>
        <w:bottom w:val="none" w:sz="0" w:space="0" w:color="auto"/>
        <w:right w:val="none" w:sz="0" w:space="0" w:color="auto"/>
      </w:divBdr>
    </w:div>
    <w:div w:id="861161656">
      <w:bodyDiv w:val="1"/>
      <w:marLeft w:val="0"/>
      <w:marRight w:val="0"/>
      <w:marTop w:val="0"/>
      <w:marBottom w:val="0"/>
      <w:divBdr>
        <w:top w:val="none" w:sz="0" w:space="0" w:color="auto"/>
        <w:left w:val="none" w:sz="0" w:space="0" w:color="auto"/>
        <w:bottom w:val="none" w:sz="0" w:space="0" w:color="auto"/>
        <w:right w:val="none" w:sz="0" w:space="0" w:color="auto"/>
      </w:divBdr>
    </w:div>
    <w:div w:id="871500633">
      <w:bodyDiv w:val="1"/>
      <w:marLeft w:val="0"/>
      <w:marRight w:val="0"/>
      <w:marTop w:val="0"/>
      <w:marBottom w:val="0"/>
      <w:divBdr>
        <w:top w:val="none" w:sz="0" w:space="0" w:color="auto"/>
        <w:left w:val="none" w:sz="0" w:space="0" w:color="auto"/>
        <w:bottom w:val="none" w:sz="0" w:space="0" w:color="auto"/>
        <w:right w:val="none" w:sz="0" w:space="0" w:color="auto"/>
      </w:divBdr>
      <w:divsChild>
        <w:div w:id="835219536">
          <w:marLeft w:val="360"/>
          <w:marRight w:val="0"/>
          <w:marTop w:val="200"/>
          <w:marBottom w:val="0"/>
          <w:divBdr>
            <w:top w:val="none" w:sz="0" w:space="0" w:color="auto"/>
            <w:left w:val="none" w:sz="0" w:space="0" w:color="auto"/>
            <w:bottom w:val="none" w:sz="0" w:space="0" w:color="auto"/>
            <w:right w:val="none" w:sz="0" w:space="0" w:color="auto"/>
          </w:divBdr>
        </w:div>
        <w:div w:id="1248147503">
          <w:marLeft w:val="360"/>
          <w:marRight w:val="0"/>
          <w:marTop w:val="200"/>
          <w:marBottom w:val="0"/>
          <w:divBdr>
            <w:top w:val="none" w:sz="0" w:space="0" w:color="auto"/>
            <w:left w:val="none" w:sz="0" w:space="0" w:color="auto"/>
            <w:bottom w:val="none" w:sz="0" w:space="0" w:color="auto"/>
            <w:right w:val="none" w:sz="0" w:space="0" w:color="auto"/>
          </w:divBdr>
        </w:div>
        <w:div w:id="84687871">
          <w:marLeft w:val="360"/>
          <w:marRight w:val="0"/>
          <w:marTop w:val="200"/>
          <w:marBottom w:val="0"/>
          <w:divBdr>
            <w:top w:val="none" w:sz="0" w:space="0" w:color="auto"/>
            <w:left w:val="none" w:sz="0" w:space="0" w:color="auto"/>
            <w:bottom w:val="none" w:sz="0" w:space="0" w:color="auto"/>
            <w:right w:val="none" w:sz="0" w:space="0" w:color="auto"/>
          </w:divBdr>
        </w:div>
        <w:div w:id="1681814942">
          <w:marLeft w:val="360"/>
          <w:marRight w:val="0"/>
          <w:marTop w:val="200"/>
          <w:marBottom w:val="0"/>
          <w:divBdr>
            <w:top w:val="none" w:sz="0" w:space="0" w:color="auto"/>
            <w:left w:val="none" w:sz="0" w:space="0" w:color="auto"/>
            <w:bottom w:val="none" w:sz="0" w:space="0" w:color="auto"/>
            <w:right w:val="none" w:sz="0" w:space="0" w:color="auto"/>
          </w:divBdr>
        </w:div>
        <w:div w:id="1515681">
          <w:marLeft w:val="360"/>
          <w:marRight w:val="0"/>
          <w:marTop w:val="200"/>
          <w:marBottom w:val="0"/>
          <w:divBdr>
            <w:top w:val="none" w:sz="0" w:space="0" w:color="auto"/>
            <w:left w:val="none" w:sz="0" w:space="0" w:color="auto"/>
            <w:bottom w:val="none" w:sz="0" w:space="0" w:color="auto"/>
            <w:right w:val="none" w:sz="0" w:space="0" w:color="auto"/>
          </w:divBdr>
        </w:div>
        <w:div w:id="1649242498">
          <w:marLeft w:val="360"/>
          <w:marRight w:val="0"/>
          <w:marTop w:val="200"/>
          <w:marBottom w:val="0"/>
          <w:divBdr>
            <w:top w:val="none" w:sz="0" w:space="0" w:color="auto"/>
            <w:left w:val="none" w:sz="0" w:space="0" w:color="auto"/>
            <w:bottom w:val="none" w:sz="0" w:space="0" w:color="auto"/>
            <w:right w:val="none" w:sz="0" w:space="0" w:color="auto"/>
          </w:divBdr>
        </w:div>
      </w:divsChild>
    </w:div>
    <w:div w:id="882713930">
      <w:bodyDiv w:val="1"/>
      <w:marLeft w:val="0"/>
      <w:marRight w:val="0"/>
      <w:marTop w:val="0"/>
      <w:marBottom w:val="0"/>
      <w:divBdr>
        <w:top w:val="none" w:sz="0" w:space="0" w:color="auto"/>
        <w:left w:val="none" w:sz="0" w:space="0" w:color="auto"/>
        <w:bottom w:val="none" w:sz="0" w:space="0" w:color="auto"/>
        <w:right w:val="none" w:sz="0" w:space="0" w:color="auto"/>
      </w:divBdr>
    </w:div>
    <w:div w:id="936253466">
      <w:bodyDiv w:val="1"/>
      <w:marLeft w:val="0"/>
      <w:marRight w:val="0"/>
      <w:marTop w:val="0"/>
      <w:marBottom w:val="0"/>
      <w:divBdr>
        <w:top w:val="none" w:sz="0" w:space="0" w:color="auto"/>
        <w:left w:val="none" w:sz="0" w:space="0" w:color="auto"/>
        <w:bottom w:val="none" w:sz="0" w:space="0" w:color="auto"/>
        <w:right w:val="none" w:sz="0" w:space="0" w:color="auto"/>
      </w:divBdr>
      <w:divsChild>
        <w:div w:id="4402595">
          <w:marLeft w:val="360"/>
          <w:marRight w:val="0"/>
          <w:marTop w:val="200"/>
          <w:marBottom w:val="0"/>
          <w:divBdr>
            <w:top w:val="none" w:sz="0" w:space="0" w:color="auto"/>
            <w:left w:val="none" w:sz="0" w:space="0" w:color="auto"/>
            <w:bottom w:val="none" w:sz="0" w:space="0" w:color="auto"/>
            <w:right w:val="none" w:sz="0" w:space="0" w:color="auto"/>
          </w:divBdr>
        </w:div>
        <w:div w:id="1545559354">
          <w:marLeft w:val="360"/>
          <w:marRight w:val="0"/>
          <w:marTop w:val="200"/>
          <w:marBottom w:val="0"/>
          <w:divBdr>
            <w:top w:val="none" w:sz="0" w:space="0" w:color="auto"/>
            <w:left w:val="none" w:sz="0" w:space="0" w:color="auto"/>
            <w:bottom w:val="none" w:sz="0" w:space="0" w:color="auto"/>
            <w:right w:val="none" w:sz="0" w:space="0" w:color="auto"/>
          </w:divBdr>
        </w:div>
        <w:div w:id="1808742812">
          <w:marLeft w:val="360"/>
          <w:marRight w:val="0"/>
          <w:marTop w:val="200"/>
          <w:marBottom w:val="0"/>
          <w:divBdr>
            <w:top w:val="none" w:sz="0" w:space="0" w:color="auto"/>
            <w:left w:val="none" w:sz="0" w:space="0" w:color="auto"/>
            <w:bottom w:val="none" w:sz="0" w:space="0" w:color="auto"/>
            <w:right w:val="none" w:sz="0" w:space="0" w:color="auto"/>
          </w:divBdr>
        </w:div>
        <w:div w:id="2032296225">
          <w:marLeft w:val="360"/>
          <w:marRight w:val="0"/>
          <w:marTop w:val="200"/>
          <w:marBottom w:val="0"/>
          <w:divBdr>
            <w:top w:val="none" w:sz="0" w:space="0" w:color="auto"/>
            <w:left w:val="none" w:sz="0" w:space="0" w:color="auto"/>
            <w:bottom w:val="none" w:sz="0" w:space="0" w:color="auto"/>
            <w:right w:val="none" w:sz="0" w:space="0" w:color="auto"/>
          </w:divBdr>
        </w:div>
        <w:div w:id="896091303">
          <w:marLeft w:val="360"/>
          <w:marRight w:val="0"/>
          <w:marTop w:val="200"/>
          <w:marBottom w:val="0"/>
          <w:divBdr>
            <w:top w:val="none" w:sz="0" w:space="0" w:color="auto"/>
            <w:left w:val="none" w:sz="0" w:space="0" w:color="auto"/>
            <w:bottom w:val="none" w:sz="0" w:space="0" w:color="auto"/>
            <w:right w:val="none" w:sz="0" w:space="0" w:color="auto"/>
          </w:divBdr>
        </w:div>
        <w:div w:id="581331496">
          <w:marLeft w:val="360"/>
          <w:marRight w:val="0"/>
          <w:marTop w:val="200"/>
          <w:marBottom w:val="0"/>
          <w:divBdr>
            <w:top w:val="none" w:sz="0" w:space="0" w:color="auto"/>
            <w:left w:val="none" w:sz="0" w:space="0" w:color="auto"/>
            <w:bottom w:val="none" w:sz="0" w:space="0" w:color="auto"/>
            <w:right w:val="none" w:sz="0" w:space="0" w:color="auto"/>
          </w:divBdr>
        </w:div>
      </w:divsChild>
    </w:div>
    <w:div w:id="952400732">
      <w:bodyDiv w:val="1"/>
      <w:marLeft w:val="0"/>
      <w:marRight w:val="0"/>
      <w:marTop w:val="0"/>
      <w:marBottom w:val="0"/>
      <w:divBdr>
        <w:top w:val="none" w:sz="0" w:space="0" w:color="auto"/>
        <w:left w:val="none" w:sz="0" w:space="0" w:color="auto"/>
        <w:bottom w:val="none" w:sz="0" w:space="0" w:color="auto"/>
        <w:right w:val="none" w:sz="0" w:space="0" w:color="auto"/>
      </w:divBdr>
    </w:div>
    <w:div w:id="967393674">
      <w:bodyDiv w:val="1"/>
      <w:marLeft w:val="0"/>
      <w:marRight w:val="0"/>
      <w:marTop w:val="0"/>
      <w:marBottom w:val="0"/>
      <w:divBdr>
        <w:top w:val="none" w:sz="0" w:space="0" w:color="auto"/>
        <w:left w:val="none" w:sz="0" w:space="0" w:color="auto"/>
        <w:bottom w:val="none" w:sz="0" w:space="0" w:color="auto"/>
        <w:right w:val="none" w:sz="0" w:space="0" w:color="auto"/>
      </w:divBdr>
    </w:div>
    <w:div w:id="979387517">
      <w:bodyDiv w:val="1"/>
      <w:marLeft w:val="0"/>
      <w:marRight w:val="0"/>
      <w:marTop w:val="0"/>
      <w:marBottom w:val="0"/>
      <w:divBdr>
        <w:top w:val="none" w:sz="0" w:space="0" w:color="auto"/>
        <w:left w:val="none" w:sz="0" w:space="0" w:color="auto"/>
        <w:bottom w:val="none" w:sz="0" w:space="0" w:color="auto"/>
        <w:right w:val="none" w:sz="0" w:space="0" w:color="auto"/>
      </w:divBdr>
      <w:divsChild>
        <w:div w:id="384526532">
          <w:marLeft w:val="360"/>
          <w:marRight w:val="0"/>
          <w:marTop w:val="200"/>
          <w:marBottom w:val="0"/>
          <w:divBdr>
            <w:top w:val="none" w:sz="0" w:space="0" w:color="auto"/>
            <w:left w:val="none" w:sz="0" w:space="0" w:color="auto"/>
            <w:bottom w:val="none" w:sz="0" w:space="0" w:color="auto"/>
            <w:right w:val="none" w:sz="0" w:space="0" w:color="auto"/>
          </w:divBdr>
        </w:div>
        <w:div w:id="1575118632">
          <w:marLeft w:val="360"/>
          <w:marRight w:val="0"/>
          <w:marTop w:val="200"/>
          <w:marBottom w:val="0"/>
          <w:divBdr>
            <w:top w:val="none" w:sz="0" w:space="0" w:color="auto"/>
            <w:left w:val="none" w:sz="0" w:space="0" w:color="auto"/>
            <w:bottom w:val="none" w:sz="0" w:space="0" w:color="auto"/>
            <w:right w:val="none" w:sz="0" w:space="0" w:color="auto"/>
          </w:divBdr>
        </w:div>
        <w:div w:id="575824419">
          <w:marLeft w:val="360"/>
          <w:marRight w:val="0"/>
          <w:marTop w:val="200"/>
          <w:marBottom w:val="0"/>
          <w:divBdr>
            <w:top w:val="none" w:sz="0" w:space="0" w:color="auto"/>
            <w:left w:val="none" w:sz="0" w:space="0" w:color="auto"/>
            <w:bottom w:val="none" w:sz="0" w:space="0" w:color="auto"/>
            <w:right w:val="none" w:sz="0" w:space="0" w:color="auto"/>
          </w:divBdr>
        </w:div>
        <w:div w:id="302927996">
          <w:marLeft w:val="360"/>
          <w:marRight w:val="0"/>
          <w:marTop w:val="200"/>
          <w:marBottom w:val="0"/>
          <w:divBdr>
            <w:top w:val="none" w:sz="0" w:space="0" w:color="auto"/>
            <w:left w:val="none" w:sz="0" w:space="0" w:color="auto"/>
            <w:bottom w:val="none" w:sz="0" w:space="0" w:color="auto"/>
            <w:right w:val="none" w:sz="0" w:space="0" w:color="auto"/>
          </w:divBdr>
        </w:div>
      </w:divsChild>
    </w:div>
    <w:div w:id="991252471">
      <w:bodyDiv w:val="1"/>
      <w:marLeft w:val="0"/>
      <w:marRight w:val="0"/>
      <w:marTop w:val="0"/>
      <w:marBottom w:val="0"/>
      <w:divBdr>
        <w:top w:val="none" w:sz="0" w:space="0" w:color="auto"/>
        <w:left w:val="none" w:sz="0" w:space="0" w:color="auto"/>
        <w:bottom w:val="none" w:sz="0" w:space="0" w:color="auto"/>
        <w:right w:val="none" w:sz="0" w:space="0" w:color="auto"/>
      </w:divBdr>
      <w:divsChild>
        <w:div w:id="871184272">
          <w:marLeft w:val="360"/>
          <w:marRight w:val="0"/>
          <w:marTop w:val="200"/>
          <w:marBottom w:val="0"/>
          <w:divBdr>
            <w:top w:val="none" w:sz="0" w:space="0" w:color="auto"/>
            <w:left w:val="none" w:sz="0" w:space="0" w:color="auto"/>
            <w:bottom w:val="none" w:sz="0" w:space="0" w:color="auto"/>
            <w:right w:val="none" w:sz="0" w:space="0" w:color="auto"/>
          </w:divBdr>
        </w:div>
        <w:div w:id="874073764">
          <w:marLeft w:val="360"/>
          <w:marRight w:val="0"/>
          <w:marTop w:val="200"/>
          <w:marBottom w:val="0"/>
          <w:divBdr>
            <w:top w:val="none" w:sz="0" w:space="0" w:color="auto"/>
            <w:left w:val="none" w:sz="0" w:space="0" w:color="auto"/>
            <w:bottom w:val="none" w:sz="0" w:space="0" w:color="auto"/>
            <w:right w:val="none" w:sz="0" w:space="0" w:color="auto"/>
          </w:divBdr>
        </w:div>
        <w:div w:id="1111897902">
          <w:marLeft w:val="360"/>
          <w:marRight w:val="0"/>
          <w:marTop w:val="200"/>
          <w:marBottom w:val="0"/>
          <w:divBdr>
            <w:top w:val="none" w:sz="0" w:space="0" w:color="auto"/>
            <w:left w:val="none" w:sz="0" w:space="0" w:color="auto"/>
            <w:bottom w:val="none" w:sz="0" w:space="0" w:color="auto"/>
            <w:right w:val="none" w:sz="0" w:space="0" w:color="auto"/>
          </w:divBdr>
        </w:div>
        <w:div w:id="1443649540">
          <w:marLeft w:val="360"/>
          <w:marRight w:val="0"/>
          <w:marTop w:val="200"/>
          <w:marBottom w:val="0"/>
          <w:divBdr>
            <w:top w:val="none" w:sz="0" w:space="0" w:color="auto"/>
            <w:left w:val="none" w:sz="0" w:space="0" w:color="auto"/>
            <w:bottom w:val="none" w:sz="0" w:space="0" w:color="auto"/>
            <w:right w:val="none" w:sz="0" w:space="0" w:color="auto"/>
          </w:divBdr>
        </w:div>
        <w:div w:id="36469748">
          <w:marLeft w:val="360"/>
          <w:marRight w:val="0"/>
          <w:marTop w:val="200"/>
          <w:marBottom w:val="0"/>
          <w:divBdr>
            <w:top w:val="none" w:sz="0" w:space="0" w:color="auto"/>
            <w:left w:val="none" w:sz="0" w:space="0" w:color="auto"/>
            <w:bottom w:val="none" w:sz="0" w:space="0" w:color="auto"/>
            <w:right w:val="none" w:sz="0" w:space="0" w:color="auto"/>
          </w:divBdr>
        </w:div>
        <w:div w:id="740370766">
          <w:marLeft w:val="360"/>
          <w:marRight w:val="0"/>
          <w:marTop w:val="200"/>
          <w:marBottom w:val="0"/>
          <w:divBdr>
            <w:top w:val="none" w:sz="0" w:space="0" w:color="auto"/>
            <w:left w:val="none" w:sz="0" w:space="0" w:color="auto"/>
            <w:bottom w:val="none" w:sz="0" w:space="0" w:color="auto"/>
            <w:right w:val="none" w:sz="0" w:space="0" w:color="auto"/>
          </w:divBdr>
        </w:div>
        <w:div w:id="539056402">
          <w:marLeft w:val="360"/>
          <w:marRight w:val="0"/>
          <w:marTop w:val="200"/>
          <w:marBottom w:val="0"/>
          <w:divBdr>
            <w:top w:val="none" w:sz="0" w:space="0" w:color="auto"/>
            <w:left w:val="none" w:sz="0" w:space="0" w:color="auto"/>
            <w:bottom w:val="none" w:sz="0" w:space="0" w:color="auto"/>
            <w:right w:val="none" w:sz="0" w:space="0" w:color="auto"/>
          </w:divBdr>
        </w:div>
      </w:divsChild>
    </w:div>
    <w:div w:id="1007908025">
      <w:bodyDiv w:val="1"/>
      <w:marLeft w:val="0"/>
      <w:marRight w:val="0"/>
      <w:marTop w:val="0"/>
      <w:marBottom w:val="0"/>
      <w:divBdr>
        <w:top w:val="none" w:sz="0" w:space="0" w:color="auto"/>
        <w:left w:val="none" w:sz="0" w:space="0" w:color="auto"/>
        <w:bottom w:val="none" w:sz="0" w:space="0" w:color="auto"/>
        <w:right w:val="none" w:sz="0" w:space="0" w:color="auto"/>
      </w:divBdr>
    </w:div>
    <w:div w:id="1015576502">
      <w:bodyDiv w:val="1"/>
      <w:marLeft w:val="0"/>
      <w:marRight w:val="0"/>
      <w:marTop w:val="0"/>
      <w:marBottom w:val="0"/>
      <w:divBdr>
        <w:top w:val="none" w:sz="0" w:space="0" w:color="auto"/>
        <w:left w:val="none" w:sz="0" w:space="0" w:color="auto"/>
        <w:bottom w:val="none" w:sz="0" w:space="0" w:color="auto"/>
        <w:right w:val="none" w:sz="0" w:space="0" w:color="auto"/>
      </w:divBdr>
    </w:div>
    <w:div w:id="1024209339">
      <w:bodyDiv w:val="1"/>
      <w:marLeft w:val="0"/>
      <w:marRight w:val="0"/>
      <w:marTop w:val="0"/>
      <w:marBottom w:val="0"/>
      <w:divBdr>
        <w:top w:val="none" w:sz="0" w:space="0" w:color="auto"/>
        <w:left w:val="none" w:sz="0" w:space="0" w:color="auto"/>
        <w:bottom w:val="none" w:sz="0" w:space="0" w:color="auto"/>
        <w:right w:val="none" w:sz="0" w:space="0" w:color="auto"/>
      </w:divBdr>
      <w:divsChild>
        <w:div w:id="1278220455">
          <w:marLeft w:val="432"/>
          <w:marRight w:val="0"/>
          <w:marTop w:val="116"/>
          <w:marBottom w:val="0"/>
          <w:divBdr>
            <w:top w:val="none" w:sz="0" w:space="0" w:color="auto"/>
            <w:left w:val="none" w:sz="0" w:space="0" w:color="auto"/>
            <w:bottom w:val="none" w:sz="0" w:space="0" w:color="auto"/>
            <w:right w:val="none" w:sz="0" w:space="0" w:color="auto"/>
          </w:divBdr>
        </w:div>
        <w:div w:id="772630176">
          <w:marLeft w:val="432"/>
          <w:marRight w:val="0"/>
          <w:marTop w:val="116"/>
          <w:marBottom w:val="0"/>
          <w:divBdr>
            <w:top w:val="none" w:sz="0" w:space="0" w:color="auto"/>
            <w:left w:val="none" w:sz="0" w:space="0" w:color="auto"/>
            <w:bottom w:val="none" w:sz="0" w:space="0" w:color="auto"/>
            <w:right w:val="none" w:sz="0" w:space="0" w:color="auto"/>
          </w:divBdr>
        </w:div>
      </w:divsChild>
    </w:div>
    <w:div w:id="1044794175">
      <w:bodyDiv w:val="1"/>
      <w:marLeft w:val="0"/>
      <w:marRight w:val="0"/>
      <w:marTop w:val="0"/>
      <w:marBottom w:val="0"/>
      <w:divBdr>
        <w:top w:val="none" w:sz="0" w:space="0" w:color="auto"/>
        <w:left w:val="none" w:sz="0" w:space="0" w:color="auto"/>
        <w:bottom w:val="none" w:sz="0" w:space="0" w:color="auto"/>
        <w:right w:val="none" w:sz="0" w:space="0" w:color="auto"/>
      </w:divBdr>
      <w:divsChild>
        <w:div w:id="1022173336">
          <w:marLeft w:val="547"/>
          <w:marRight w:val="0"/>
          <w:marTop w:val="115"/>
          <w:marBottom w:val="0"/>
          <w:divBdr>
            <w:top w:val="none" w:sz="0" w:space="0" w:color="auto"/>
            <w:left w:val="none" w:sz="0" w:space="0" w:color="auto"/>
            <w:bottom w:val="none" w:sz="0" w:space="0" w:color="auto"/>
            <w:right w:val="none" w:sz="0" w:space="0" w:color="auto"/>
          </w:divBdr>
        </w:div>
        <w:div w:id="871453065">
          <w:marLeft w:val="547"/>
          <w:marRight w:val="0"/>
          <w:marTop w:val="115"/>
          <w:marBottom w:val="0"/>
          <w:divBdr>
            <w:top w:val="none" w:sz="0" w:space="0" w:color="auto"/>
            <w:left w:val="none" w:sz="0" w:space="0" w:color="auto"/>
            <w:bottom w:val="none" w:sz="0" w:space="0" w:color="auto"/>
            <w:right w:val="none" w:sz="0" w:space="0" w:color="auto"/>
          </w:divBdr>
        </w:div>
        <w:div w:id="192155340">
          <w:marLeft w:val="547"/>
          <w:marRight w:val="0"/>
          <w:marTop w:val="115"/>
          <w:marBottom w:val="0"/>
          <w:divBdr>
            <w:top w:val="none" w:sz="0" w:space="0" w:color="auto"/>
            <w:left w:val="none" w:sz="0" w:space="0" w:color="auto"/>
            <w:bottom w:val="none" w:sz="0" w:space="0" w:color="auto"/>
            <w:right w:val="none" w:sz="0" w:space="0" w:color="auto"/>
          </w:divBdr>
        </w:div>
      </w:divsChild>
    </w:div>
    <w:div w:id="1054740299">
      <w:bodyDiv w:val="1"/>
      <w:marLeft w:val="0"/>
      <w:marRight w:val="0"/>
      <w:marTop w:val="0"/>
      <w:marBottom w:val="0"/>
      <w:divBdr>
        <w:top w:val="none" w:sz="0" w:space="0" w:color="auto"/>
        <w:left w:val="none" w:sz="0" w:space="0" w:color="auto"/>
        <w:bottom w:val="none" w:sz="0" w:space="0" w:color="auto"/>
        <w:right w:val="none" w:sz="0" w:space="0" w:color="auto"/>
      </w:divBdr>
    </w:div>
    <w:div w:id="1081828728">
      <w:bodyDiv w:val="1"/>
      <w:marLeft w:val="0"/>
      <w:marRight w:val="0"/>
      <w:marTop w:val="0"/>
      <w:marBottom w:val="0"/>
      <w:divBdr>
        <w:top w:val="none" w:sz="0" w:space="0" w:color="auto"/>
        <w:left w:val="none" w:sz="0" w:space="0" w:color="auto"/>
        <w:bottom w:val="none" w:sz="0" w:space="0" w:color="auto"/>
        <w:right w:val="none" w:sz="0" w:space="0" w:color="auto"/>
      </w:divBdr>
      <w:divsChild>
        <w:div w:id="866598597">
          <w:marLeft w:val="360"/>
          <w:marRight w:val="0"/>
          <w:marTop w:val="200"/>
          <w:marBottom w:val="0"/>
          <w:divBdr>
            <w:top w:val="none" w:sz="0" w:space="0" w:color="auto"/>
            <w:left w:val="none" w:sz="0" w:space="0" w:color="auto"/>
            <w:bottom w:val="none" w:sz="0" w:space="0" w:color="auto"/>
            <w:right w:val="none" w:sz="0" w:space="0" w:color="auto"/>
          </w:divBdr>
        </w:div>
        <w:div w:id="69888119">
          <w:marLeft w:val="360"/>
          <w:marRight w:val="0"/>
          <w:marTop w:val="200"/>
          <w:marBottom w:val="0"/>
          <w:divBdr>
            <w:top w:val="none" w:sz="0" w:space="0" w:color="auto"/>
            <w:left w:val="none" w:sz="0" w:space="0" w:color="auto"/>
            <w:bottom w:val="none" w:sz="0" w:space="0" w:color="auto"/>
            <w:right w:val="none" w:sz="0" w:space="0" w:color="auto"/>
          </w:divBdr>
        </w:div>
        <w:div w:id="1087582812">
          <w:marLeft w:val="360"/>
          <w:marRight w:val="0"/>
          <w:marTop w:val="200"/>
          <w:marBottom w:val="0"/>
          <w:divBdr>
            <w:top w:val="none" w:sz="0" w:space="0" w:color="auto"/>
            <w:left w:val="none" w:sz="0" w:space="0" w:color="auto"/>
            <w:bottom w:val="none" w:sz="0" w:space="0" w:color="auto"/>
            <w:right w:val="none" w:sz="0" w:space="0" w:color="auto"/>
          </w:divBdr>
        </w:div>
        <w:div w:id="777873120">
          <w:marLeft w:val="360"/>
          <w:marRight w:val="0"/>
          <w:marTop w:val="200"/>
          <w:marBottom w:val="0"/>
          <w:divBdr>
            <w:top w:val="none" w:sz="0" w:space="0" w:color="auto"/>
            <w:left w:val="none" w:sz="0" w:space="0" w:color="auto"/>
            <w:bottom w:val="none" w:sz="0" w:space="0" w:color="auto"/>
            <w:right w:val="none" w:sz="0" w:space="0" w:color="auto"/>
          </w:divBdr>
        </w:div>
      </w:divsChild>
    </w:div>
    <w:div w:id="1086927444">
      <w:bodyDiv w:val="1"/>
      <w:marLeft w:val="0"/>
      <w:marRight w:val="0"/>
      <w:marTop w:val="0"/>
      <w:marBottom w:val="0"/>
      <w:divBdr>
        <w:top w:val="none" w:sz="0" w:space="0" w:color="auto"/>
        <w:left w:val="none" w:sz="0" w:space="0" w:color="auto"/>
        <w:bottom w:val="none" w:sz="0" w:space="0" w:color="auto"/>
        <w:right w:val="none" w:sz="0" w:space="0" w:color="auto"/>
      </w:divBdr>
      <w:divsChild>
        <w:div w:id="2009403483">
          <w:marLeft w:val="360"/>
          <w:marRight w:val="0"/>
          <w:marTop w:val="200"/>
          <w:marBottom w:val="0"/>
          <w:divBdr>
            <w:top w:val="none" w:sz="0" w:space="0" w:color="auto"/>
            <w:left w:val="none" w:sz="0" w:space="0" w:color="auto"/>
            <w:bottom w:val="none" w:sz="0" w:space="0" w:color="auto"/>
            <w:right w:val="none" w:sz="0" w:space="0" w:color="auto"/>
          </w:divBdr>
        </w:div>
        <w:div w:id="1277103297">
          <w:marLeft w:val="360"/>
          <w:marRight w:val="0"/>
          <w:marTop w:val="200"/>
          <w:marBottom w:val="0"/>
          <w:divBdr>
            <w:top w:val="none" w:sz="0" w:space="0" w:color="auto"/>
            <w:left w:val="none" w:sz="0" w:space="0" w:color="auto"/>
            <w:bottom w:val="none" w:sz="0" w:space="0" w:color="auto"/>
            <w:right w:val="none" w:sz="0" w:space="0" w:color="auto"/>
          </w:divBdr>
        </w:div>
      </w:divsChild>
    </w:div>
    <w:div w:id="1090270842">
      <w:bodyDiv w:val="1"/>
      <w:marLeft w:val="0"/>
      <w:marRight w:val="0"/>
      <w:marTop w:val="0"/>
      <w:marBottom w:val="0"/>
      <w:divBdr>
        <w:top w:val="none" w:sz="0" w:space="0" w:color="auto"/>
        <w:left w:val="none" w:sz="0" w:space="0" w:color="auto"/>
        <w:bottom w:val="none" w:sz="0" w:space="0" w:color="auto"/>
        <w:right w:val="none" w:sz="0" w:space="0" w:color="auto"/>
      </w:divBdr>
    </w:div>
    <w:div w:id="1096904632">
      <w:bodyDiv w:val="1"/>
      <w:marLeft w:val="0"/>
      <w:marRight w:val="0"/>
      <w:marTop w:val="0"/>
      <w:marBottom w:val="0"/>
      <w:divBdr>
        <w:top w:val="none" w:sz="0" w:space="0" w:color="auto"/>
        <w:left w:val="none" w:sz="0" w:space="0" w:color="auto"/>
        <w:bottom w:val="none" w:sz="0" w:space="0" w:color="auto"/>
        <w:right w:val="none" w:sz="0" w:space="0" w:color="auto"/>
      </w:divBdr>
    </w:div>
    <w:div w:id="1110130154">
      <w:bodyDiv w:val="1"/>
      <w:marLeft w:val="0"/>
      <w:marRight w:val="0"/>
      <w:marTop w:val="0"/>
      <w:marBottom w:val="0"/>
      <w:divBdr>
        <w:top w:val="none" w:sz="0" w:space="0" w:color="auto"/>
        <w:left w:val="none" w:sz="0" w:space="0" w:color="auto"/>
        <w:bottom w:val="none" w:sz="0" w:space="0" w:color="auto"/>
        <w:right w:val="none" w:sz="0" w:space="0" w:color="auto"/>
      </w:divBdr>
      <w:divsChild>
        <w:div w:id="945580702">
          <w:marLeft w:val="360"/>
          <w:marRight w:val="0"/>
          <w:marTop w:val="200"/>
          <w:marBottom w:val="0"/>
          <w:divBdr>
            <w:top w:val="none" w:sz="0" w:space="0" w:color="auto"/>
            <w:left w:val="none" w:sz="0" w:space="0" w:color="auto"/>
            <w:bottom w:val="none" w:sz="0" w:space="0" w:color="auto"/>
            <w:right w:val="none" w:sz="0" w:space="0" w:color="auto"/>
          </w:divBdr>
        </w:div>
        <w:div w:id="2101289635">
          <w:marLeft w:val="360"/>
          <w:marRight w:val="0"/>
          <w:marTop w:val="200"/>
          <w:marBottom w:val="0"/>
          <w:divBdr>
            <w:top w:val="none" w:sz="0" w:space="0" w:color="auto"/>
            <w:left w:val="none" w:sz="0" w:space="0" w:color="auto"/>
            <w:bottom w:val="none" w:sz="0" w:space="0" w:color="auto"/>
            <w:right w:val="none" w:sz="0" w:space="0" w:color="auto"/>
          </w:divBdr>
        </w:div>
        <w:div w:id="386613484">
          <w:marLeft w:val="360"/>
          <w:marRight w:val="0"/>
          <w:marTop w:val="200"/>
          <w:marBottom w:val="0"/>
          <w:divBdr>
            <w:top w:val="none" w:sz="0" w:space="0" w:color="auto"/>
            <w:left w:val="none" w:sz="0" w:space="0" w:color="auto"/>
            <w:bottom w:val="none" w:sz="0" w:space="0" w:color="auto"/>
            <w:right w:val="none" w:sz="0" w:space="0" w:color="auto"/>
          </w:divBdr>
        </w:div>
        <w:div w:id="864057269">
          <w:marLeft w:val="360"/>
          <w:marRight w:val="0"/>
          <w:marTop w:val="200"/>
          <w:marBottom w:val="0"/>
          <w:divBdr>
            <w:top w:val="none" w:sz="0" w:space="0" w:color="auto"/>
            <w:left w:val="none" w:sz="0" w:space="0" w:color="auto"/>
            <w:bottom w:val="none" w:sz="0" w:space="0" w:color="auto"/>
            <w:right w:val="none" w:sz="0" w:space="0" w:color="auto"/>
          </w:divBdr>
        </w:div>
        <w:div w:id="1861771836">
          <w:marLeft w:val="360"/>
          <w:marRight w:val="0"/>
          <w:marTop w:val="200"/>
          <w:marBottom w:val="0"/>
          <w:divBdr>
            <w:top w:val="none" w:sz="0" w:space="0" w:color="auto"/>
            <w:left w:val="none" w:sz="0" w:space="0" w:color="auto"/>
            <w:bottom w:val="none" w:sz="0" w:space="0" w:color="auto"/>
            <w:right w:val="none" w:sz="0" w:space="0" w:color="auto"/>
          </w:divBdr>
        </w:div>
        <w:div w:id="296184331">
          <w:marLeft w:val="360"/>
          <w:marRight w:val="0"/>
          <w:marTop w:val="200"/>
          <w:marBottom w:val="0"/>
          <w:divBdr>
            <w:top w:val="none" w:sz="0" w:space="0" w:color="auto"/>
            <w:left w:val="none" w:sz="0" w:space="0" w:color="auto"/>
            <w:bottom w:val="none" w:sz="0" w:space="0" w:color="auto"/>
            <w:right w:val="none" w:sz="0" w:space="0" w:color="auto"/>
          </w:divBdr>
        </w:div>
      </w:divsChild>
    </w:div>
    <w:div w:id="1130905432">
      <w:bodyDiv w:val="1"/>
      <w:marLeft w:val="0"/>
      <w:marRight w:val="0"/>
      <w:marTop w:val="0"/>
      <w:marBottom w:val="0"/>
      <w:divBdr>
        <w:top w:val="none" w:sz="0" w:space="0" w:color="auto"/>
        <w:left w:val="none" w:sz="0" w:space="0" w:color="auto"/>
        <w:bottom w:val="none" w:sz="0" w:space="0" w:color="auto"/>
        <w:right w:val="none" w:sz="0" w:space="0" w:color="auto"/>
      </w:divBdr>
    </w:div>
    <w:div w:id="1144659968">
      <w:bodyDiv w:val="1"/>
      <w:marLeft w:val="0"/>
      <w:marRight w:val="0"/>
      <w:marTop w:val="0"/>
      <w:marBottom w:val="0"/>
      <w:divBdr>
        <w:top w:val="none" w:sz="0" w:space="0" w:color="auto"/>
        <w:left w:val="none" w:sz="0" w:space="0" w:color="auto"/>
        <w:bottom w:val="none" w:sz="0" w:space="0" w:color="auto"/>
        <w:right w:val="none" w:sz="0" w:space="0" w:color="auto"/>
      </w:divBdr>
    </w:div>
    <w:div w:id="1186870262">
      <w:bodyDiv w:val="1"/>
      <w:marLeft w:val="0"/>
      <w:marRight w:val="0"/>
      <w:marTop w:val="0"/>
      <w:marBottom w:val="0"/>
      <w:divBdr>
        <w:top w:val="none" w:sz="0" w:space="0" w:color="auto"/>
        <w:left w:val="none" w:sz="0" w:space="0" w:color="auto"/>
        <w:bottom w:val="none" w:sz="0" w:space="0" w:color="auto"/>
        <w:right w:val="none" w:sz="0" w:space="0" w:color="auto"/>
      </w:divBdr>
      <w:divsChild>
        <w:div w:id="379788295">
          <w:marLeft w:val="360"/>
          <w:marRight w:val="0"/>
          <w:marTop w:val="200"/>
          <w:marBottom w:val="0"/>
          <w:divBdr>
            <w:top w:val="none" w:sz="0" w:space="0" w:color="auto"/>
            <w:left w:val="none" w:sz="0" w:space="0" w:color="auto"/>
            <w:bottom w:val="none" w:sz="0" w:space="0" w:color="auto"/>
            <w:right w:val="none" w:sz="0" w:space="0" w:color="auto"/>
          </w:divBdr>
        </w:div>
        <w:div w:id="459034030">
          <w:marLeft w:val="360"/>
          <w:marRight w:val="0"/>
          <w:marTop w:val="200"/>
          <w:marBottom w:val="0"/>
          <w:divBdr>
            <w:top w:val="none" w:sz="0" w:space="0" w:color="auto"/>
            <w:left w:val="none" w:sz="0" w:space="0" w:color="auto"/>
            <w:bottom w:val="none" w:sz="0" w:space="0" w:color="auto"/>
            <w:right w:val="none" w:sz="0" w:space="0" w:color="auto"/>
          </w:divBdr>
        </w:div>
        <w:div w:id="1836728108">
          <w:marLeft w:val="360"/>
          <w:marRight w:val="0"/>
          <w:marTop w:val="200"/>
          <w:marBottom w:val="0"/>
          <w:divBdr>
            <w:top w:val="none" w:sz="0" w:space="0" w:color="auto"/>
            <w:left w:val="none" w:sz="0" w:space="0" w:color="auto"/>
            <w:bottom w:val="none" w:sz="0" w:space="0" w:color="auto"/>
            <w:right w:val="none" w:sz="0" w:space="0" w:color="auto"/>
          </w:divBdr>
        </w:div>
        <w:div w:id="405228257">
          <w:marLeft w:val="360"/>
          <w:marRight w:val="0"/>
          <w:marTop w:val="200"/>
          <w:marBottom w:val="0"/>
          <w:divBdr>
            <w:top w:val="none" w:sz="0" w:space="0" w:color="auto"/>
            <w:left w:val="none" w:sz="0" w:space="0" w:color="auto"/>
            <w:bottom w:val="none" w:sz="0" w:space="0" w:color="auto"/>
            <w:right w:val="none" w:sz="0" w:space="0" w:color="auto"/>
          </w:divBdr>
        </w:div>
      </w:divsChild>
    </w:div>
    <w:div w:id="1196307334">
      <w:bodyDiv w:val="1"/>
      <w:marLeft w:val="0"/>
      <w:marRight w:val="0"/>
      <w:marTop w:val="0"/>
      <w:marBottom w:val="0"/>
      <w:divBdr>
        <w:top w:val="none" w:sz="0" w:space="0" w:color="auto"/>
        <w:left w:val="none" w:sz="0" w:space="0" w:color="auto"/>
        <w:bottom w:val="none" w:sz="0" w:space="0" w:color="auto"/>
        <w:right w:val="none" w:sz="0" w:space="0" w:color="auto"/>
      </w:divBdr>
      <w:divsChild>
        <w:div w:id="2000421091">
          <w:marLeft w:val="547"/>
          <w:marRight w:val="0"/>
          <w:marTop w:val="200"/>
          <w:marBottom w:val="0"/>
          <w:divBdr>
            <w:top w:val="none" w:sz="0" w:space="0" w:color="auto"/>
            <w:left w:val="none" w:sz="0" w:space="0" w:color="auto"/>
            <w:bottom w:val="none" w:sz="0" w:space="0" w:color="auto"/>
            <w:right w:val="none" w:sz="0" w:space="0" w:color="auto"/>
          </w:divBdr>
        </w:div>
        <w:div w:id="293290035">
          <w:marLeft w:val="547"/>
          <w:marRight w:val="0"/>
          <w:marTop w:val="200"/>
          <w:marBottom w:val="0"/>
          <w:divBdr>
            <w:top w:val="none" w:sz="0" w:space="0" w:color="auto"/>
            <w:left w:val="none" w:sz="0" w:space="0" w:color="auto"/>
            <w:bottom w:val="none" w:sz="0" w:space="0" w:color="auto"/>
            <w:right w:val="none" w:sz="0" w:space="0" w:color="auto"/>
          </w:divBdr>
        </w:div>
        <w:div w:id="439837258">
          <w:marLeft w:val="547"/>
          <w:marRight w:val="0"/>
          <w:marTop w:val="200"/>
          <w:marBottom w:val="0"/>
          <w:divBdr>
            <w:top w:val="none" w:sz="0" w:space="0" w:color="auto"/>
            <w:left w:val="none" w:sz="0" w:space="0" w:color="auto"/>
            <w:bottom w:val="none" w:sz="0" w:space="0" w:color="auto"/>
            <w:right w:val="none" w:sz="0" w:space="0" w:color="auto"/>
          </w:divBdr>
        </w:div>
        <w:div w:id="653025694">
          <w:marLeft w:val="547"/>
          <w:marRight w:val="0"/>
          <w:marTop w:val="200"/>
          <w:marBottom w:val="0"/>
          <w:divBdr>
            <w:top w:val="none" w:sz="0" w:space="0" w:color="auto"/>
            <w:left w:val="none" w:sz="0" w:space="0" w:color="auto"/>
            <w:bottom w:val="none" w:sz="0" w:space="0" w:color="auto"/>
            <w:right w:val="none" w:sz="0" w:space="0" w:color="auto"/>
          </w:divBdr>
        </w:div>
        <w:div w:id="238490026">
          <w:marLeft w:val="547"/>
          <w:marRight w:val="0"/>
          <w:marTop w:val="200"/>
          <w:marBottom w:val="0"/>
          <w:divBdr>
            <w:top w:val="none" w:sz="0" w:space="0" w:color="auto"/>
            <w:left w:val="none" w:sz="0" w:space="0" w:color="auto"/>
            <w:bottom w:val="none" w:sz="0" w:space="0" w:color="auto"/>
            <w:right w:val="none" w:sz="0" w:space="0" w:color="auto"/>
          </w:divBdr>
        </w:div>
        <w:div w:id="378364723">
          <w:marLeft w:val="547"/>
          <w:marRight w:val="0"/>
          <w:marTop w:val="200"/>
          <w:marBottom w:val="0"/>
          <w:divBdr>
            <w:top w:val="none" w:sz="0" w:space="0" w:color="auto"/>
            <w:left w:val="none" w:sz="0" w:space="0" w:color="auto"/>
            <w:bottom w:val="none" w:sz="0" w:space="0" w:color="auto"/>
            <w:right w:val="none" w:sz="0" w:space="0" w:color="auto"/>
          </w:divBdr>
        </w:div>
        <w:div w:id="613293343">
          <w:marLeft w:val="547"/>
          <w:marRight w:val="0"/>
          <w:marTop w:val="200"/>
          <w:marBottom w:val="0"/>
          <w:divBdr>
            <w:top w:val="none" w:sz="0" w:space="0" w:color="auto"/>
            <w:left w:val="none" w:sz="0" w:space="0" w:color="auto"/>
            <w:bottom w:val="none" w:sz="0" w:space="0" w:color="auto"/>
            <w:right w:val="none" w:sz="0" w:space="0" w:color="auto"/>
          </w:divBdr>
        </w:div>
        <w:div w:id="2116973628">
          <w:marLeft w:val="547"/>
          <w:marRight w:val="0"/>
          <w:marTop w:val="200"/>
          <w:marBottom w:val="0"/>
          <w:divBdr>
            <w:top w:val="none" w:sz="0" w:space="0" w:color="auto"/>
            <w:left w:val="none" w:sz="0" w:space="0" w:color="auto"/>
            <w:bottom w:val="none" w:sz="0" w:space="0" w:color="auto"/>
            <w:right w:val="none" w:sz="0" w:space="0" w:color="auto"/>
          </w:divBdr>
        </w:div>
        <w:div w:id="65224892">
          <w:marLeft w:val="547"/>
          <w:marRight w:val="0"/>
          <w:marTop w:val="200"/>
          <w:marBottom w:val="0"/>
          <w:divBdr>
            <w:top w:val="none" w:sz="0" w:space="0" w:color="auto"/>
            <w:left w:val="none" w:sz="0" w:space="0" w:color="auto"/>
            <w:bottom w:val="none" w:sz="0" w:space="0" w:color="auto"/>
            <w:right w:val="none" w:sz="0" w:space="0" w:color="auto"/>
          </w:divBdr>
        </w:div>
        <w:div w:id="2107459864">
          <w:marLeft w:val="547"/>
          <w:marRight w:val="0"/>
          <w:marTop w:val="200"/>
          <w:marBottom w:val="0"/>
          <w:divBdr>
            <w:top w:val="none" w:sz="0" w:space="0" w:color="auto"/>
            <w:left w:val="none" w:sz="0" w:space="0" w:color="auto"/>
            <w:bottom w:val="none" w:sz="0" w:space="0" w:color="auto"/>
            <w:right w:val="none" w:sz="0" w:space="0" w:color="auto"/>
          </w:divBdr>
        </w:div>
      </w:divsChild>
    </w:div>
    <w:div w:id="1214273823">
      <w:bodyDiv w:val="1"/>
      <w:marLeft w:val="0"/>
      <w:marRight w:val="0"/>
      <w:marTop w:val="0"/>
      <w:marBottom w:val="0"/>
      <w:divBdr>
        <w:top w:val="none" w:sz="0" w:space="0" w:color="auto"/>
        <w:left w:val="none" w:sz="0" w:space="0" w:color="auto"/>
        <w:bottom w:val="none" w:sz="0" w:space="0" w:color="auto"/>
        <w:right w:val="none" w:sz="0" w:space="0" w:color="auto"/>
      </w:divBdr>
      <w:divsChild>
        <w:div w:id="1033654686">
          <w:marLeft w:val="360"/>
          <w:marRight w:val="0"/>
          <w:marTop w:val="200"/>
          <w:marBottom w:val="0"/>
          <w:divBdr>
            <w:top w:val="none" w:sz="0" w:space="0" w:color="auto"/>
            <w:left w:val="none" w:sz="0" w:space="0" w:color="auto"/>
            <w:bottom w:val="none" w:sz="0" w:space="0" w:color="auto"/>
            <w:right w:val="none" w:sz="0" w:space="0" w:color="auto"/>
          </w:divBdr>
        </w:div>
        <w:div w:id="1239899785">
          <w:marLeft w:val="360"/>
          <w:marRight w:val="0"/>
          <w:marTop w:val="200"/>
          <w:marBottom w:val="0"/>
          <w:divBdr>
            <w:top w:val="none" w:sz="0" w:space="0" w:color="auto"/>
            <w:left w:val="none" w:sz="0" w:space="0" w:color="auto"/>
            <w:bottom w:val="none" w:sz="0" w:space="0" w:color="auto"/>
            <w:right w:val="none" w:sz="0" w:space="0" w:color="auto"/>
          </w:divBdr>
        </w:div>
        <w:div w:id="1670524847">
          <w:marLeft w:val="360"/>
          <w:marRight w:val="0"/>
          <w:marTop w:val="200"/>
          <w:marBottom w:val="0"/>
          <w:divBdr>
            <w:top w:val="none" w:sz="0" w:space="0" w:color="auto"/>
            <w:left w:val="none" w:sz="0" w:space="0" w:color="auto"/>
            <w:bottom w:val="none" w:sz="0" w:space="0" w:color="auto"/>
            <w:right w:val="none" w:sz="0" w:space="0" w:color="auto"/>
          </w:divBdr>
        </w:div>
        <w:div w:id="1631354701">
          <w:marLeft w:val="360"/>
          <w:marRight w:val="0"/>
          <w:marTop w:val="200"/>
          <w:marBottom w:val="0"/>
          <w:divBdr>
            <w:top w:val="none" w:sz="0" w:space="0" w:color="auto"/>
            <w:left w:val="none" w:sz="0" w:space="0" w:color="auto"/>
            <w:bottom w:val="none" w:sz="0" w:space="0" w:color="auto"/>
            <w:right w:val="none" w:sz="0" w:space="0" w:color="auto"/>
          </w:divBdr>
        </w:div>
      </w:divsChild>
    </w:div>
    <w:div w:id="1241796684">
      <w:bodyDiv w:val="1"/>
      <w:marLeft w:val="0"/>
      <w:marRight w:val="0"/>
      <w:marTop w:val="0"/>
      <w:marBottom w:val="0"/>
      <w:divBdr>
        <w:top w:val="none" w:sz="0" w:space="0" w:color="auto"/>
        <w:left w:val="none" w:sz="0" w:space="0" w:color="auto"/>
        <w:bottom w:val="none" w:sz="0" w:space="0" w:color="auto"/>
        <w:right w:val="none" w:sz="0" w:space="0" w:color="auto"/>
      </w:divBdr>
    </w:div>
    <w:div w:id="1254704410">
      <w:bodyDiv w:val="1"/>
      <w:marLeft w:val="0"/>
      <w:marRight w:val="0"/>
      <w:marTop w:val="0"/>
      <w:marBottom w:val="0"/>
      <w:divBdr>
        <w:top w:val="none" w:sz="0" w:space="0" w:color="auto"/>
        <w:left w:val="none" w:sz="0" w:space="0" w:color="auto"/>
        <w:bottom w:val="none" w:sz="0" w:space="0" w:color="auto"/>
        <w:right w:val="none" w:sz="0" w:space="0" w:color="auto"/>
      </w:divBdr>
    </w:div>
    <w:div w:id="1279025477">
      <w:bodyDiv w:val="1"/>
      <w:marLeft w:val="0"/>
      <w:marRight w:val="0"/>
      <w:marTop w:val="0"/>
      <w:marBottom w:val="0"/>
      <w:divBdr>
        <w:top w:val="none" w:sz="0" w:space="0" w:color="auto"/>
        <w:left w:val="none" w:sz="0" w:space="0" w:color="auto"/>
        <w:bottom w:val="none" w:sz="0" w:space="0" w:color="auto"/>
        <w:right w:val="none" w:sz="0" w:space="0" w:color="auto"/>
      </w:divBdr>
    </w:div>
    <w:div w:id="1301155656">
      <w:bodyDiv w:val="1"/>
      <w:marLeft w:val="0"/>
      <w:marRight w:val="0"/>
      <w:marTop w:val="0"/>
      <w:marBottom w:val="0"/>
      <w:divBdr>
        <w:top w:val="none" w:sz="0" w:space="0" w:color="auto"/>
        <w:left w:val="none" w:sz="0" w:space="0" w:color="auto"/>
        <w:bottom w:val="none" w:sz="0" w:space="0" w:color="auto"/>
        <w:right w:val="none" w:sz="0" w:space="0" w:color="auto"/>
      </w:divBdr>
      <w:divsChild>
        <w:div w:id="1557740328">
          <w:marLeft w:val="360"/>
          <w:marRight w:val="0"/>
          <w:marTop w:val="200"/>
          <w:marBottom w:val="0"/>
          <w:divBdr>
            <w:top w:val="none" w:sz="0" w:space="0" w:color="auto"/>
            <w:left w:val="none" w:sz="0" w:space="0" w:color="auto"/>
            <w:bottom w:val="none" w:sz="0" w:space="0" w:color="auto"/>
            <w:right w:val="none" w:sz="0" w:space="0" w:color="auto"/>
          </w:divBdr>
        </w:div>
        <w:div w:id="1502237656">
          <w:marLeft w:val="360"/>
          <w:marRight w:val="0"/>
          <w:marTop w:val="200"/>
          <w:marBottom w:val="0"/>
          <w:divBdr>
            <w:top w:val="none" w:sz="0" w:space="0" w:color="auto"/>
            <w:left w:val="none" w:sz="0" w:space="0" w:color="auto"/>
            <w:bottom w:val="none" w:sz="0" w:space="0" w:color="auto"/>
            <w:right w:val="none" w:sz="0" w:space="0" w:color="auto"/>
          </w:divBdr>
        </w:div>
        <w:div w:id="1100104031">
          <w:marLeft w:val="360"/>
          <w:marRight w:val="0"/>
          <w:marTop w:val="200"/>
          <w:marBottom w:val="0"/>
          <w:divBdr>
            <w:top w:val="none" w:sz="0" w:space="0" w:color="auto"/>
            <w:left w:val="none" w:sz="0" w:space="0" w:color="auto"/>
            <w:bottom w:val="none" w:sz="0" w:space="0" w:color="auto"/>
            <w:right w:val="none" w:sz="0" w:space="0" w:color="auto"/>
          </w:divBdr>
        </w:div>
        <w:div w:id="2079786101">
          <w:marLeft w:val="360"/>
          <w:marRight w:val="0"/>
          <w:marTop w:val="200"/>
          <w:marBottom w:val="0"/>
          <w:divBdr>
            <w:top w:val="none" w:sz="0" w:space="0" w:color="auto"/>
            <w:left w:val="none" w:sz="0" w:space="0" w:color="auto"/>
            <w:bottom w:val="none" w:sz="0" w:space="0" w:color="auto"/>
            <w:right w:val="none" w:sz="0" w:space="0" w:color="auto"/>
          </w:divBdr>
        </w:div>
        <w:div w:id="1602562536">
          <w:marLeft w:val="360"/>
          <w:marRight w:val="0"/>
          <w:marTop w:val="200"/>
          <w:marBottom w:val="0"/>
          <w:divBdr>
            <w:top w:val="none" w:sz="0" w:space="0" w:color="auto"/>
            <w:left w:val="none" w:sz="0" w:space="0" w:color="auto"/>
            <w:bottom w:val="none" w:sz="0" w:space="0" w:color="auto"/>
            <w:right w:val="none" w:sz="0" w:space="0" w:color="auto"/>
          </w:divBdr>
        </w:div>
      </w:divsChild>
    </w:div>
    <w:div w:id="1364213896">
      <w:bodyDiv w:val="1"/>
      <w:marLeft w:val="0"/>
      <w:marRight w:val="0"/>
      <w:marTop w:val="0"/>
      <w:marBottom w:val="0"/>
      <w:divBdr>
        <w:top w:val="none" w:sz="0" w:space="0" w:color="auto"/>
        <w:left w:val="none" w:sz="0" w:space="0" w:color="auto"/>
        <w:bottom w:val="none" w:sz="0" w:space="0" w:color="auto"/>
        <w:right w:val="none" w:sz="0" w:space="0" w:color="auto"/>
      </w:divBdr>
    </w:div>
    <w:div w:id="1395734364">
      <w:bodyDiv w:val="1"/>
      <w:marLeft w:val="0"/>
      <w:marRight w:val="0"/>
      <w:marTop w:val="0"/>
      <w:marBottom w:val="0"/>
      <w:divBdr>
        <w:top w:val="none" w:sz="0" w:space="0" w:color="auto"/>
        <w:left w:val="none" w:sz="0" w:space="0" w:color="auto"/>
        <w:bottom w:val="none" w:sz="0" w:space="0" w:color="auto"/>
        <w:right w:val="none" w:sz="0" w:space="0" w:color="auto"/>
      </w:divBdr>
      <w:divsChild>
        <w:div w:id="722824852">
          <w:marLeft w:val="1166"/>
          <w:marRight w:val="0"/>
          <w:marTop w:val="74"/>
          <w:marBottom w:val="0"/>
          <w:divBdr>
            <w:top w:val="none" w:sz="0" w:space="0" w:color="auto"/>
            <w:left w:val="none" w:sz="0" w:space="0" w:color="auto"/>
            <w:bottom w:val="none" w:sz="0" w:space="0" w:color="auto"/>
            <w:right w:val="none" w:sz="0" w:space="0" w:color="auto"/>
          </w:divBdr>
        </w:div>
        <w:div w:id="934289903">
          <w:marLeft w:val="1166"/>
          <w:marRight w:val="0"/>
          <w:marTop w:val="74"/>
          <w:marBottom w:val="0"/>
          <w:divBdr>
            <w:top w:val="none" w:sz="0" w:space="0" w:color="auto"/>
            <w:left w:val="none" w:sz="0" w:space="0" w:color="auto"/>
            <w:bottom w:val="none" w:sz="0" w:space="0" w:color="auto"/>
            <w:right w:val="none" w:sz="0" w:space="0" w:color="auto"/>
          </w:divBdr>
        </w:div>
        <w:div w:id="377050784">
          <w:marLeft w:val="1166"/>
          <w:marRight w:val="0"/>
          <w:marTop w:val="74"/>
          <w:marBottom w:val="0"/>
          <w:divBdr>
            <w:top w:val="none" w:sz="0" w:space="0" w:color="auto"/>
            <w:left w:val="none" w:sz="0" w:space="0" w:color="auto"/>
            <w:bottom w:val="none" w:sz="0" w:space="0" w:color="auto"/>
            <w:right w:val="none" w:sz="0" w:space="0" w:color="auto"/>
          </w:divBdr>
        </w:div>
        <w:div w:id="1576164832">
          <w:marLeft w:val="1598"/>
          <w:marRight w:val="0"/>
          <w:marTop w:val="74"/>
          <w:marBottom w:val="0"/>
          <w:divBdr>
            <w:top w:val="none" w:sz="0" w:space="0" w:color="auto"/>
            <w:left w:val="none" w:sz="0" w:space="0" w:color="auto"/>
            <w:bottom w:val="none" w:sz="0" w:space="0" w:color="auto"/>
            <w:right w:val="none" w:sz="0" w:space="0" w:color="auto"/>
          </w:divBdr>
        </w:div>
        <w:div w:id="956521883">
          <w:marLeft w:val="1598"/>
          <w:marRight w:val="0"/>
          <w:marTop w:val="74"/>
          <w:marBottom w:val="0"/>
          <w:divBdr>
            <w:top w:val="none" w:sz="0" w:space="0" w:color="auto"/>
            <w:left w:val="none" w:sz="0" w:space="0" w:color="auto"/>
            <w:bottom w:val="none" w:sz="0" w:space="0" w:color="auto"/>
            <w:right w:val="none" w:sz="0" w:space="0" w:color="auto"/>
          </w:divBdr>
        </w:div>
        <w:div w:id="1057699826">
          <w:marLeft w:val="1598"/>
          <w:marRight w:val="0"/>
          <w:marTop w:val="74"/>
          <w:marBottom w:val="0"/>
          <w:divBdr>
            <w:top w:val="none" w:sz="0" w:space="0" w:color="auto"/>
            <w:left w:val="none" w:sz="0" w:space="0" w:color="auto"/>
            <w:bottom w:val="none" w:sz="0" w:space="0" w:color="auto"/>
            <w:right w:val="none" w:sz="0" w:space="0" w:color="auto"/>
          </w:divBdr>
        </w:div>
        <w:div w:id="14767111">
          <w:marLeft w:val="1598"/>
          <w:marRight w:val="0"/>
          <w:marTop w:val="74"/>
          <w:marBottom w:val="0"/>
          <w:divBdr>
            <w:top w:val="none" w:sz="0" w:space="0" w:color="auto"/>
            <w:left w:val="none" w:sz="0" w:space="0" w:color="auto"/>
            <w:bottom w:val="none" w:sz="0" w:space="0" w:color="auto"/>
            <w:right w:val="none" w:sz="0" w:space="0" w:color="auto"/>
          </w:divBdr>
        </w:div>
        <w:div w:id="1882471086">
          <w:marLeft w:val="1598"/>
          <w:marRight w:val="0"/>
          <w:marTop w:val="74"/>
          <w:marBottom w:val="0"/>
          <w:divBdr>
            <w:top w:val="none" w:sz="0" w:space="0" w:color="auto"/>
            <w:left w:val="none" w:sz="0" w:space="0" w:color="auto"/>
            <w:bottom w:val="none" w:sz="0" w:space="0" w:color="auto"/>
            <w:right w:val="none" w:sz="0" w:space="0" w:color="auto"/>
          </w:divBdr>
        </w:div>
        <w:div w:id="46491902">
          <w:marLeft w:val="1166"/>
          <w:marRight w:val="0"/>
          <w:marTop w:val="74"/>
          <w:marBottom w:val="0"/>
          <w:divBdr>
            <w:top w:val="none" w:sz="0" w:space="0" w:color="auto"/>
            <w:left w:val="none" w:sz="0" w:space="0" w:color="auto"/>
            <w:bottom w:val="none" w:sz="0" w:space="0" w:color="auto"/>
            <w:right w:val="none" w:sz="0" w:space="0" w:color="auto"/>
          </w:divBdr>
        </w:div>
        <w:div w:id="479349794">
          <w:marLeft w:val="1166"/>
          <w:marRight w:val="0"/>
          <w:marTop w:val="74"/>
          <w:marBottom w:val="0"/>
          <w:divBdr>
            <w:top w:val="none" w:sz="0" w:space="0" w:color="auto"/>
            <w:left w:val="none" w:sz="0" w:space="0" w:color="auto"/>
            <w:bottom w:val="none" w:sz="0" w:space="0" w:color="auto"/>
            <w:right w:val="none" w:sz="0" w:space="0" w:color="auto"/>
          </w:divBdr>
        </w:div>
        <w:div w:id="1263343990">
          <w:marLeft w:val="1166"/>
          <w:marRight w:val="0"/>
          <w:marTop w:val="74"/>
          <w:marBottom w:val="0"/>
          <w:divBdr>
            <w:top w:val="none" w:sz="0" w:space="0" w:color="auto"/>
            <w:left w:val="none" w:sz="0" w:space="0" w:color="auto"/>
            <w:bottom w:val="none" w:sz="0" w:space="0" w:color="auto"/>
            <w:right w:val="none" w:sz="0" w:space="0" w:color="auto"/>
          </w:divBdr>
        </w:div>
        <w:div w:id="248467751">
          <w:marLeft w:val="1166"/>
          <w:marRight w:val="0"/>
          <w:marTop w:val="74"/>
          <w:marBottom w:val="0"/>
          <w:divBdr>
            <w:top w:val="none" w:sz="0" w:space="0" w:color="auto"/>
            <w:left w:val="none" w:sz="0" w:space="0" w:color="auto"/>
            <w:bottom w:val="none" w:sz="0" w:space="0" w:color="auto"/>
            <w:right w:val="none" w:sz="0" w:space="0" w:color="auto"/>
          </w:divBdr>
        </w:div>
      </w:divsChild>
    </w:div>
    <w:div w:id="1405835189">
      <w:bodyDiv w:val="1"/>
      <w:marLeft w:val="0"/>
      <w:marRight w:val="0"/>
      <w:marTop w:val="0"/>
      <w:marBottom w:val="0"/>
      <w:divBdr>
        <w:top w:val="none" w:sz="0" w:space="0" w:color="auto"/>
        <w:left w:val="none" w:sz="0" w:space="0" w:color="auto"/>
        <w:bottom w:val="none" w:sz="0" w:space="0" w:color="auto"/>
        <w:right w:val="none" w:sz="0" w:space="0" w:color="auto"/>
      </w:divBdr>
      <w:divsChild>
        <w:div w:id="1304654204">
          <w:marLeft w:val="360"/>
          <w:marRight w:val="0"/>
          <w:marTop w:val="200"/>
          <w:marBottom w:val="0"/>
          <w:divBdr>
            <w:top w:val="none" w:sz="0" w:space="0" w:color="auto"/>
            <w:left w:val="none" w:sz="0" w:space="0" w:color="auto"/>
            <w:bottom w:val="none" w:sz="0" w:space="0" w:color="auto"/>
            <w:right w:val="none" w:sz="0" w:space="0" w:color="auto"/>
          </w:divBdr>
        </w:div>
      </w:divsChild>
    </w:div>
    <w:div w:id="1406756378">
      <w:bodyDiv w:val="1"/>
      <w:marLeft w:val="0"/>
      <w:marRight w:val="0"/>
      <w:marTop w:val="0"/>
      <w:marBottom w:val="0"/>
      <w:divBdr>
        <w:top w:val="none" w:sz="0" w:space="0" w:color="auto"/>
        <w:left w:val="none" w:sz="0" w:space="0" w:color="auto"/>
        <w:bottom w:val="none" w:sz="0" w:space="0" w:color="auto"/>
        <w:right w:val="none" w:sz="0" w:space="0" w:color="auto"/>
      </w:divBdr>
      <w:divsChild>
        <w:div w:id="328948582">
          <w:marLeft w:val="360"/>
          <w:marRight w:val="0"/>
          <w:marTop w:val="200"/>
          <w:marBottom w:val="0"/>
          <w:divBdr>
            <w:top w:val="none" w:sz="0" w:space="0" w:color="auto"/>
            <w:left w:val="none" w:sz="0" w:space="0" w:color="auto"/>
            <w:bottom w:val="none" w:sz="0" w:space="0" w:color="auto"/>
            <w:right w:val="none" w:sz="0" w:space="0" w:color="auto"/>
          </w:divBdr>
        </w:div>
        <w:div w:id="1516073861">
          <w:marLeft w:val="360"/>
          <w:marRight w:val="0"/>
          <w:marTop w:val="200"/>
          <w:marBottom w:val="0"/>
          <w:divBdr>
            <w:top w:val="none" w:sz="0" w:space="0" w:color="auto"/>
            <w:left w:val="none" w:sz="0" w:space="0" w:color="auto"/>
            <w:bottom w:val="none" w:sz="0" w:space="0" w:color="auto"/>
            <w:right w:val="none" w:sz="0" w:space="0" w:color="auto"/>
          </w:divBdr>
        </w:div>
        <w:div w:id="598878971">
          <w:marLeft w:val="360"/>
          <w:marRight w:val="0"/>
          <w:marTop w:val="200"/>
          <w:marBottom w:val="0"/>
          <w:divBdr>
            <w:top w:val="none" w:sz="0" w:space="0" w:color="auto"/>
            <w:left w:val="none" w:sz="0" w:space="0" w:color="auto"/>
            <w:bottom w:val="none" w:sz="0" w:space="0" w:color="auto"/>
            <w:right w:val="none" w:sz="0" w:space="0" w:color="auto"/>
          </w:divBdr>
        </w:div>
        <w:div w:id="1560246681">
          <w:marLeft w:val="360"/>
          <w:marRight w:val="0"/>
          <w:marTop w:val="200"/>
          <w:marBottom w:val="0"/>
          <w:divBdr>
            <w:top w:val="none" w:sz="0" w:space="0" w:color="auto"/>
            <w:left w:val="none" w:sz="0" w:space="0" w:color="auto"/>
            <w:bottom w:val="none" w:sz="0" w:space="0" w:color="auto"/>
            <w:right w:val="none" w:sz="0" w:space="0" w:color="auto"/>
          </w:divBdr>
        </w:div>
        <w:div w:id="1753812550">
          <w:marLeft w:val="360"/>
          <w:marRight w:val="0"/>
          <w:marTop w:val="200"/>
          <w:marBottom w:val="0"/>
          <w:divBdr>
            <w:top w:val="none" w:sz="0" w:space="0" w:color="auto"/>
            <w:left w:val="none" w:sz="0" w:space="0" w:color="auto"/>
            <w:bottom w:val="none" w:sz="0" w:space="0" w:color="auto"/>
            <w:right w:val="none" w:sz="0" w:space="0" w:color="auto"/>
          </w:divBdr>
        </w:div>
        <w:div w:id="783501725">
          <w:marLeft w:val="360"/>
          <w:marRight w:val="0"/>
          <w:marTop w:val="200"/>
          <w:marBottom w:val="0"/>
          <w:divBdr>
            <w:top w:val="none" w:sz="0" w:space="0" w:color="auto"/>
            <w:left w:val="none" w:sz="0" w:space="0" w:color="auto"/>
            <w:bottom w:val="none" w:sz="0" w:space="0" w:color="auto"/>
            <w:right w:val="none" w:sz="0" w:space="0" w:color="auto"/>
          </w:divBdr>
        </w:div>
        <w:div w:id="1223521674">
          <w:marLeft w:val="360"/>
          <w:marRight w:val="0"/>
          <w:marTop w:val="200"/>
          <w:marBottom w:val="0"/>
          <w:divBdr>
            <w:top w:val="none" w:sz="0" w:space="0" w:color="auto"/>
            <w:left w:val="none" w:sz="0" w:space="0" w:color="auto"/>
            <w:bottom w:val="none" w:sz="0" w:space="0" w:color="auto"/>
            <w:right w:val="none" w:sz="0" w:space="0" w:color="auto"/>
          </w:divBdr>
        </w:div>
      </w:divsChild>
    </w:div>
    <w:div w:id="1410738700">
      <w:bodyDiv w:val="1"/>
      <w:marLeft w:val="0"/>
      <w:marRight w:val="0"/>
      <w:marTop w:val="0"/>
      <w:marBottom w:val="0"/>
      <w:divBdr>
        <w:top w:val="none" w:sz="0" w:space="0" w:color="auto"/>
        <w:left w:val="none" w:sz="0" w:space="0" w:color="auto"/>
        <w:bottom w:val="none" w:sz="0" w:space="0" w:color="auto"/>
        <w:right w:val="none" w:sz="0" w:space="0" w:color="auto"/>
      </w:divBdr>
      <w:divsChild>
        <w:div w:id="1072317104">
          <w:marLeft w:val="360"/>
          <w:marRight w:val="0"/>
          <w:marTop w:val="200"/>
          <w:marBottom w:val="0"/>
          <w:divBdr>
            <w:top w:val="none" w:sz="0" w:space="0" w:color="auto"/>
            <w:left w:val="none" w:sz="0" w:space="0" w:color="auto"/>
            <w:bottom w:val="none" w:sz="0" w:space="0" w:color="auto"/>
            <w:right w:val="none" w:sz="0" w:space="0" w:color="auto"/>
          </w:divBdr>
        </w:div>
        <w:div w:id="1022510350">
          <w:marLeft w:val="360"/>
          <w:marRight w:val="0"/>
          <w:marTop w:val="200"/>
          <w:marBottom w:val="0"/>
          <w:divBdr>
            <w:top w:val="none" w:sz="0" w:space="0" w:color="auto"/>
            <w:left w:val="none" w:sz="0" w:space="0" w:color="auto"/>
            <w:bottom w:val="none" w:sz="0" w:space="0" w:color="auto"/>
            <w:right w:val="none" w:sz="0" w:space="0" w:color="auto"/>
          </w:divBdr>
        </w:div>
      </w:divsChild>
    </w:div>
    <w:div w:id="1437557132">
      <w:bodyDiv w:val="1"/>
      <w:marLeft w:val="0"/>
      <w:marRight w:val="0"/>
      <w:marTop w:val="0"/>
      <w:marBottom w:val="0"/>
      <w:divBdr>
        <w:top w:val="none" w:sz="0" w:space="0" w:color="auto"/>
        <w:left w:val="none" w:sz="0" w:space="0" w:color="auto"/>
        <w:bottom w:val="none" w:sz="0" w:space="0" w:color="auto"/>
        <w:right w:val="none" w:sz="0" w:space="0" w:color="auto"/>
      </w:divBdr>
      <w:divsChild>
        <w:div w:id="1154184324">
          <w:marLeft w:val="0"/>
          <w:marRight w:val="0"/>
          <w:marTop w:val="115"/>
          <w:marBottom w:val="0"/>
          <w:divBdr>
            <w:top w:val="none" w:sz="0" w:space="0" w:color="auto"/>
            <w:left w:val="none" w:sz="0" w:space="0" w:color="auto"/>
            <w:bottom w:val="none" w:sz="0" w:space="0" w:color="auto"/>
            <w:right w:val="none" w:sz="0" w:space="0" w:color="auto"/>
          </w:divBdr>
        </w:div>
        <w:div w:id="1433016354">
          <w:marLeft w:val="0"/>
          <w:marRight w:val="0"/>
          <w:marTop w:val="115"/>
          <w:marBottom w:val="0"/>
          <w:divBdr>
            <w:top w:val="none" w:sz="0" w:space="0" w:color="auto"/>
            <w:left w:val="none" w:sz="0" w:space="0" w:color="auto"/>
            <w:bottom w:val="none" w:sz="0" w:space="0" w:color="auto"/>
            <w:right w:val="none" w:sz="0" w:space="0" w:color="auto"/>
          </w:divBdr>
        </w:div>
      </w:divsChild>
    </w:div>
    <w:div w:id="1445227735">
      <w:bodyDiv w:val="1"/>
      <w:marLeft w:val="0"/>
      <w:marRight w:val="0"/>
      <w:marTop w:val="0"/>
      <w:marBottom w:val="0"/>
      <w:divBdr>
        <w:top w:val="none" w:sz="0" w:space="0" w:color="auto"/>
        <w:left w:val="none" w:sz="0" w:space="0" w:color="auto"/>
        <w:bottom w:val="none" w:sz="0" w:space="0" w:color="auto"/>
        <w:right w:val="none" w:sz="0" w:space="0" w:color="auto"/>
      </w:divBdr>
      <w:divsChild>
        <w:div w:id="501816387">
          <w:marLeft w:val="360"/>
          <w:marRight w:val="0"/>
          <w:marTop w:val="200"/>
          <w:marBottom w:val="0"/>
          <w:divBdr>
            <w:top w:val="none" w:sz="0" w:space="0" w:color="auto"/>
            <w:left w:val="none" w:sz="0" w:space="0" w:color="auto"/>
            <w:bottom w:val="none" w:sz="0" w:space="0" w:color="auto"/>
            <w:right w:val="none" w:sz="0" w:space="0" w:color="auto"/>
          </w:divBdr>
        </w:div>
        <w:div w:id="1156268098">
          <w:marLeft w:val="360"/>
          <w:marRight w:val="0"/>
          <w:marTop w:val="200"/>
          <w:marBottom w:val="0"/>
          <w:divBdr>
            <w:top w:val="none" w:sz="0" w:space="0" w:color="auto"/>
            <w:left w:val="none" w:sz="0" w:space="0" w:color="auto"/>
            <w:bottom w:val="none" w:sz="0" w:space="0" w:color="auto"/>
            <w:right w:val="none" w:sz="0" w:space="0" w:color="auto"/>
          </w:divBdr>
        </w:div>
        <w:div w:id="370959865">
          <w:marLeft w:val="360"/>
          <w:marRight w:val="0"/>
          <w:marTop w:val="200"/>
          <w:marBottom w:val="0"/>
          <w:divBdr>
            <w:top w:val="none" w:sz="0" w:space="0" w:color="auto"/>
            <w:left w:val="none" w:sz="0" w:space="0" w:color="auto"/>
            <w:bottom w:val="none" w:sz="0" w:space="0" w:color="auto"/>
            <w:right w:val="none" w:sz="0" w:space="0" w:color="auto"/>
          </w:divBdr>
        </w:div>
        <w:div w:id="1064528248">
          <w:marLeft w:val="360"/>
          <w:marRight w:val="0"/>
          <w:marTop w:val="200"/>
          <w:marBottom w:val="0"/>
          <w:divBdr>
            <w:top w:val="none" w:sz="0" w:space="0" w:color="auto"/>
            <w:left w:val="none" w:sz="0" w:space="0" w:color="auto"/>
            <w:bottom w:val="none" w:sz="0" w:space="0" w:color="auto"/>
            <w:right w:val="none" w:sz="0" w:space="0" w:color="auto"/>
          </w:divBdr>
        </w:div>
        <w:div w:id="640117603">
          <w:marLeft w:val="360"/>
          <w:marRight w:val="0"/>
          <w:marTop w:val="200"/>
          <w:marBottom w:val="0"/>
          <w:divBdr>
            <w:top w:val="none" w:sz="0" w:space="0" w:color="auto"/>
            <w:left w:val="none" w:sz="0" w:space="0" w:color="auto"/>
            <w:bottom w:val="none" w:sz="0" w:space="0" w:color="auto"/>
            <w:right w:val="none" w:sz="0" w:space="0" w:color="auto"/>
          </w:divBdr>
        </w:div>
      </w:divsChild>
    </w:div>
    <w:div w:id="1493834262">
      <w:bodyDiv w:val="1"/>
      <w:marLeft w:val="0"/>
      <w:marRight w:val="0"/>
      <w:marTop w:val="0"/>
      <w:marBottom w:val="0"/>
      <w:divBdr>
        <w:top w:val="none" w:sz="0" w:space="0" w:color="auto"/>
        <w:left w:val="none" w:sz="0" w:space="0" w:color="auto"/>
        <w:bottom w:val="none" w:sz="0" w:space="0" w:color="auto"/>
        <w:right w:val="none" w:sz="0" w:space="0" w:color="auto"/>
      </w:divBdr>
    </w:div>
    <w:div w:id="1507548302">
      <w:bodyDiv w:val="1"/>
      <w:marLeft w:val="0"/>
      <w:marRight w:val="0"/>
      <w:marTop w:val="0"/>
      <w:marBottom w:val="0"/>
      <w:divBdr>
        <w:top w:val="none" w:sz="0" w:space="0" w:color="auto"/>
        <w:left w:val="none" w:sz="0" w:space="0" w:color="auto"/>
        <w:bottom w:val="none" w:sz="0" w:space="0" w:color="auto"/>
        <w:right w:val="none" w:sz="0" w:space="0" w:color="auto"/>
      </w:divBdr>
    </w:div>
    <w:div w:id="1509104190">
      <w:bodyDiv w:val="1"/>
      <w:marLeft w:val="0"/>
      <w:marRight w:val="0"/>
      <w:marTop w:val="0"/>
      <w:marBottom w:val="0"/>
      <w:divBdr>
        <w:top w:val="none" w:sz="0" w:space="0" w:color="auto"/>
        <w:left w:val="none" w:sz="0" w:space="0" w:color="auto"/>
        <w:bottom w:val="none" w:sz="0" w:space="0" w:color="auto"/>
        <w:right w:val="none" w:sz="0" w:space="0" w:color="auto"/>
      </w:divBdr>
      <w:divsChild>
        <w:div w:id="1913544401">
          <w:marLeft w:val="360"/>
          <w:marRight w:val="0"/>
          <w:marTop w:val="200"/>
          <w:marBottom w:val="0"/>
          <w:divBdr>
            <w:top w:val="none" w:sz="0" w:space="0" w:color="auto"/>
            <w:left w:val="none" w:sz="0" w:space="0" w:color="auto"/>
            <w:bottom w:val="none" w:sz="0" w:space="0" w:color="auto"/>
            <w:right w:val="none" w:sz="0" w:space="0" w:color="auto"/>
          </w:divBdr>
        </w:div>
        <w:div w:id="1360544710">
          <w:marLeft w:val="360"/>
          <w:marRight w:val="0"/>
          <w:marTop w:val="200"/>
          <w:marBottom w:val="0"/>
          <w:divBdr>
            <w:top w:val="none" w:sz="0" w:space="0" w:color="auto"/>
            <w:left w:val="none" w:sz="0" w:space="0" w:color="auto"/>
            <w:bottom w:val="none" w:sz="0" w:space="0" w:color="auto"/>
            <w:right w:val="none" w:sz="0" w:space="0" w:color="auto"/>
          </w:divBdr>
        </w:div>
        <w:div w:id="763768207">
          <w:marLeft w:val="360"/>
          <w:marRight w:val="0"/>
          <w:marTop w:val="200"/>
          <w:marBottom w:val="0"/>
          <w:divBdr>
            <w:top w:val="none" w:sz="0" w:space="0" w:color="auto"/>
            <w:left w:val="none" w:sz="0" w:space="0" w:color="auto"/>
            <w:bottom w:val="none" w:sz="0" w:space="0" w:color="auto"/>
            <w:right w:val="none" w:sz="0" w:space="0" w:color="auto"/>
          </w:divBdr>
        </w:div>
      </w:divsChild>
    </w:div>
    <w:div w:id="1531409293">
      <w:bodyDiv w:val="1"/>
      <w:marLeft w:val="0"/>
      <w:marRight w:val="0"/>
      <w:marTop w:val="0"/>
      <w:marBottom w:val="0"/>
      <w:divBdr>
        <w:top w:val="none" w:sz="0" w:space="0" w:color="auto"/>
        <w:left w:val="none" w:sz="0" w:space="0" w:color="auto"/>
        <w:bottom w:val="none" w:sz="0" w:space="0" w:color="auto"/>
        <w:right w:val="none" w:sz="0" w:space="0" w:color="auto"/>
      </w:divBdr>
      <w:divsChild>
        <w:div w:id="283733902">
          <w:marLeft w:val="432"/>
          <w:marRight w:val="0"/>
          <w:marTop w:val="116"/>
          <w:marBottom w:val="0"/>
          <w:divBdr>
            <w:top w:val="none" w:sz="0" w:space="0" w:color="auto"/>
            <w:left w:val="none" w:sz="0" w:space="0" w:color="auto"/>
            <w:bottom w:val="none" w:sz="0" w:space="0" w:color="auto"/>
            <w:right w:val="none" w:sz="0" w:space="0" w:color="auto"/>
          </w:divBdr>
        </w:div>
        <w:div w:id="1955478439">
          <w:marLeft w:val="432"/>
          <w:marRight w:val="0"/>
          <w:marTop w:val="116"/>
          <w:marBottom w:val="0"/>
          <w:divBdr>
            <w:top w:val="none" w:sz="0" w:space="0" w:color="auto"/>
            <w:left w:val="none" w:sz="0" w:space="0" w:color="auto"/>
            <w:bottom w:val="none" w:sz="0" w:space="0" w:color="auto"/>
            <w:right w:val="none" w:sz="0" w:space="0" w:color="auto"/>
          </w:divBdr>
        </w:div>
        <w:div w:id="1449859611">
          <w:marLeft w:val="432"/>
          <w:marRight w:val="0"/>
          <w:marTop w:val="116"/>
          <w:marBottom w:val="0"/>
          <w:divBdr>
            <w:top w:val="none" w:sz="0" w:space="0" w:color="auto"/>
            <w:left w:val="none" w:sz="0" w:space="0" w:color="auto"/>
            <w:bottom w:val="none" w:sz="0" w:space="0" w:color="auto"/>
            <w:right w:val="none" w:sz="0" w:space="0" w:color="auto"/>
          </w:divBdr>
        </w:div>
        <w:div w:id="495462448">
          <w:marLeft w:val="432"/>
          <w:marRight w:val="0"/>
          <w:marTop w:val="116"/>
          <w:marBottom w:val="0"/>
          <w:divBdr>
            <w:top w:val="none" w:sz="0" w:space="0" w:color="auto"/>
            <w:left w:val="none" w:sz="0" w:space="0" w:color="auto"/>
            <w:bottom w:val="none" w:sz="0" w:space="0" w:color="auto"/>
            <w:right w:val="none" w:sz="0" w:space="0" w:color="auto"/>
          </w:divBdr>
        </w:div>
      </w:divsChild>
    </w:div>
    <w:div w:id="1552957889">
      <w:bodyDiv w:val="1"/>
      <w:marLeft w:val="0"/>
      <w:marRight w:val="0"/>
      <w:marTop w:val="0"/>
      <w:marBottom w:val="0"/>
      <w:divBdr>
        <w:top w:val="none" w:sz="0" w:space="0" w:color="auto"/>
        <w:left w:val="none" w:sz="0" w:space="0" w:color="auto"/>
        <w:bottom w:val="none" w:sz="0" w:space="0" w:color="auto"/>
        <w:right w:val="none" w:sz="0" w:space="0" w:color="auto"/>
      </w:divBdr>
      <w:divsChild>
        <w:div w:id="302128099">
          <w:marLeft w:val="360"/>
          <w:marRight w:val="0"/>
          <w:marTop w:val="200"/>
          <w:marBottom w:val="0"/>
          <w:divBdr>
            <w:top w:val="none" w:sz="0" w:space="0" w:color="auto"/>
            <w:left w:val="none" w:sz="0" w:space="0" w:color="auto"/>
            <w:bottom w:val="none" w:sz="0" w:space="0" w:color="auto"/>
            <w:right w:val="none" w:sz="0" w:space="0" w:color="auto"/>
          </w:divBdr>
        </w:div>
        <w:div w:id="1194344813">
          <w:marLeft w:val="360"/>
          <w:marRight w:val="0"/>
          <w:marTop w:val="200"/>
          <w:marBottom w:val="0"/>
          <w:divBdr>
            <w:top w:val="none" w:sz="0" w:space="0" w:color="auto"/>
            <w:left w:val="none" w:sz="0" w:space="0" w:color="auto"/>
            <w:bottom w:val="none" w:sz="0" w:space="0" w:color="auto"/>
            <w:right w:val="none" w:sz="0" w:space="0" w:color="auto"/>
          </w:divBdr>
        </w:div>
        <w:div w:id="147599042">
          <w:marLeft w:val="360"/>
          <w:marRight w:val="0"/>
          <w:marTop w:val="200"/>
          <w:marBottom w:val="0"/>
          <w:divBdr>
            <w:top w:val="none" w:sz="0" w:space="0" w:color="auto"/>
            <w:left w:val="none" w:sz="0" w:space="0" w:color="auto"/>
            <w:bottom w:val="none" w:sz="0" w:space="0" w:color="auto"/>
            <w:right w:val="none" w:sz="0" w:space="0" w:color="auto"/>
          </w:divBdr>
        </w:div>
        <w:div w:id="1187450633">
          <w:marLeft w:val="360"/>
          <w:marRight w:val="0"/>
          <w:marTop w:val="200"/>
          <w:marBottom w:val="0"/>
          <w:divBdr>
            <w:top w:val="none" w:sz="0" w:space="0" w:color="auto"/>
            <w:left w:val="none" w:sz="0" w:space="0" w:color="auto"/>
            <w:bottom w:val="none" w:sz="0" w:space="0" w:color="auto"/>
            <w:right w:val="none" w:sz="0" w:space="0" w:color="auto"/>
          </w:divBdr>
        </w:div>
      </w:divsChild>
    </w:div>
    <w:div w:id="1564296124">
      <w:bodyDiv w:val="1"/>
      <w:marLeft w:val="0"/>
      <w:marRight w:val="0"/>
      <w:marTop w:val="0"/>
      <w:marBottom w:val="0"/>
      <w:divBdr>
        <w:top w:val="none" w:sz="0" w:space="0" w:color="auto"/>
        <w:left w:val="none" w:sz="0" w:space="0" w:color="auto"/>
        <w:bottom w:val="none" w:sz="0" w:space="0" w:color="auto"/>
        <w:right w:val="none" w:sz="0" w:space="0" w:color="auto"/>
      </w:divBdr>
      <w:divsChild>
        <w:div w:id="688683927">
          <w:marLeft w:val="360"/>
          <w:marRight w:val="0"/>
          <w:marTop w:val="200"/>
          <w:marBottom w:val="0"/>
          <w:divBdr>
            <w:top w:val="none" w:sz="0" w:space="0" w:color="auto"/>
            <w:left w:val="none" w:sz="0" w:space="0" w:color="auto"/>
            <w:bottom w:val="none" w:sz="0" w:space="0" w:color="auto"/>
            <w:right w:val="none" w:sz="0" w:space="0" w:color="auto"/>
          </w:divBdr>
        </w:div>
        <w:div w:id="1847667922">
          <w:marLeft w:val="360"/>
          <w:marRight w:val="0"/>
          <w:marTop w:val="200"/>
          <w:marBottom w:val="0"/>
          <w:divBdr>
            <w:top w:val="none" w:sz="0" w:space="0" w:color="auto"/>
            <w:left w:val="none" w:sz="0" w:space="0" w:color="auto"/>
            <w:bottom w:val="none" w:sz="0" w:space="0" w:color="auto"/>
            <w:right w:val="none" w:sz="0" w:space="0" w:color="auto"/>
          </w:divBdr>
        </w:div>
        <w:div w:id="1317299590">
          <w:marLeft w:val="360"/>
          <w:marRight w:val="0"/>
          <w:marTop w:val="200"/>
          <w:marBottom w:val="0"/>
          <w:divBdr>
            <w:top w:val="none" w:sz="0" w:space="0" w:color="auto"/>
            <w:left w:val="none" w:sz="0" w:space="0" w:color="auto"/>
            <w:bottom w:val="none" w:sz="0" w:space="0" w:color="auto"/>
            <w:right w:val="none" w:sz="0" w:space="0" w:color="auto"/>
          </w:divBdr>
        </w:div>
        <w:div w:id="2061899953">
          <w:marLeft w:val="360"/>
          <w:marRight w:val="0"/>
          <w:marTop w:val="200"/>
          <w:marBottom w:val="0"/>
          <w:divBdr>
            <w:top w:val="none" w:sz="0" w:space="0" w:color="auto"/>
            <w:left w:val="none" w:sz="0" w:space="0" w:color="auto"/>
            <w:bottom w:val="none" w:sz="0" w:space="0" w:color="auto"/>
            <w:right w:val="none" w:sz="0" w:space="0" w:color="auto"/>
          </w:divBdr>
        </w:div>
        <w:div w:id="2065173150">
          <w:marLeft w:val="360"/>
          <w:marRight w:val="0"/>
          <w:marTop w:val="200"/>
          <w:marBottom w:val="0"/>
          <w:divBdr>
            <w:top w:val="none" w:sz="0" w:space="0" w:color="auto"/>
            <w:left w:val="none" w:sz="0" w:space="0" w:color="auto"/>
            <w:bottom w:val="none" w:sz="0" w:space="0" w:color="auto"/>
            <w:right w:val="none" w:sz="0" w:space="0" w:color="auto"/>
          </w:divBdr>
        </w:div>
      </w:divsChild>
    </w:div>
    <w:div w:id="1582987694">
      <w:bodyDiv w:val="1"/>
      <w:marLeft w:val="0"/>
      <w:marRight w:val="0"/>
      <w:marTop w:val="0"/>
      <w:marBottom w:val="0"/>
      <w:divBdr>
        <w:top w:val="none" w:sz="0" w:space="0" w:color="auto"/>
        <w:left w:val="none" w:sz="0" w:space="0" w:color="auto"/>
        <w:bottom w:val="none" w:sz="0" w:space="0" w:color="auto"/>
        <w:right w:val="none" w:sz="0" w:space="0" w:color="auto"/>
      </w:divBdr>
      <w:divsChild>
        <w:div w:id="404423245">
          <w:marLeft w:val="360"/>
          <w:marRight w:val="0"/>
          <w:marTop w:val="200"/>
          <w:marBottom w:val="0"/>
          <w:divBdr>
            <w:top w:val="none" w:sz="0" w:space="0" w:color="auto"/>
            <w:left w:val="none" w:sz="0" w:space="0" w:color="auto"/>
            <w:bottom w:val="none" w:sz="0" w:space="0" w:color="auto"/>
            <w:right w:val="none" w:sz="0" w:space="0" w:color="auto"/>
          </w:divBdr>
        </w:div>
      </w:divsChild>
    </w:div>
    <w:div w:id="1594900798">
      <w:bodyDiv w:val="1"/>
      <w:marLeft w:val="0"/>
      <w:marRight w:val="0"/>
      <w:marTop w:val="0"/>
      <w:marBottom w:val="0"/>
      <w:divBdr>
        <w:top w:val="none" w:sz="0" w:space="0" w:color="auto"/>
        <w:left w:val="none" w:sz="0" w:space="0" w:color="auto"/>
        <w:bottom w:val="none" w:sz="0" w:space="0" w:color="auto"/>
        <w:right w:val="none" w:sz="0" w:space="0" w:color="auto"/>
      </w:divBdr>
    </w:div>
    <w:div w:id="1640067989">
      <w:bodyDiv w:val="1"/>
      <w:marLeft w:val="0"/>
      <w:marRight w:val="0"/>
      <w:marTop w:val="0"/>
      <w:marBottom w:val="0"/>
      <w:divBdr>
        <w:top w:val="none" w:sz="0" w:space="0" w:color="auto"/>
        <w:left w:val="none" w:sz="0" w:space="0" w:color="auto"/>
        <w:bottom w:val="none" w:sz="0" w:space="0" w:color="auto"/>
        <w:right w:val="none" w:sz="0" w:space="0" w:color="auto"/>
      </w:divBdr>
      <w:divsChild>
        <w:div w:id="1189223097">
          <w:marLeft w:val="360"/>
          <w:marRight w:val="0"/>
          <w:marTop w:val="200"/>
          <w:marBottom w:val="0"/>
          <w:divBdr>
            <w:top w:val="none" w:sz="0" w:space="0" w:color="auto"/>
            <w:left w:val="none" w:sz="0" w:space="0" w:color="auto"/>
            <w:bottom w:val="none" w:sz="0" w:space="0" w:color="auto"/>
            <w:right w:val="none" w:sz="0" w:space="0" w:color="auto"/>
          </w:divBdr>
        </w:div>
        <w:div w:id="1644503313">
          <w:marLeft w:val="360"/>
          <w:marRight w:val="0"/>
          <w:marTop w:val="200"/>
          <w:marBottom w:val="0"/>
          <w:divBdr>
            <w:top w:val="none" w:sz="0" w:space="0" w:color="auto"/>
            <w:left w:val="none" w:sz="0" w:space="0" w:color="auto"/>
            <w:bottom w:val="none" w:sz="0" w:space="0" w:color="auto"/>
            <w:right w:val="none" w:sz="0" w:space="0" w:color="auto"/>
          </w:divBdr>
        </w:div>
        <w:div w:id="1296595782">
          <w:marLeft w:val="360"/>
          <w:marRight w:val="0"/>
          <w:marTop w:val="200"/>
          <w:marBottom w:val="0"/>
          <w:divBdr>
            <w:top w:val="none" w:sz="0" w:space="0" w:color="auto"/>
            <w:left w:val="none" w:sz="0" w:space="0" w:color="auto"/>
            <w:bottom w:val="none" w:sz="0" w:space="0" w:color="auto"/>
            <w:right w:val="none" w:sz="0" w:space="0" w:color="auto"/>
          </w:divBdr>
        </w:div>
        <w:div w:id="2119906826">
          <w:marLeft w:val="360"/>
          <w:marRight w:val="0"/>
          <w:marTop w:val="200"/>
          <w:marBottom w:val="0"/>
          <w:divBdr>
            <w:top w:val="none" w:sz="0" w:space="0" w:color="auto"/>
            <w:left w:val="none" w:sz="0" w:space="0" w:color="auto"/>
            <w:bottom w:val="none" w:sz="0" w:space="0" w:color="auto"/>
            <w:right w:val="none" w:sz="0" w:space="0" w:color="auto"/>
          </w:divBdr>
        </w:div>
        <w:div w:id="526406158">
          <w:marLeft w:val="360"/>
          <w:marRight w:val="0"/>
          <w:marTop w:val="200"/>
          <w:marBottom w:val="0"/>
          <w:divBdr>
            <w:top w:val="none" w:sz="0" w:space="0" w:color="auto"/>
            <w:left w:val="none" w:sz="0" w:space="0" w:color="auto"/>
            <w:bottom w:val="none" w:sz="0" w:space="0" w:color="auto"/>
            <w:right w:val="none" w:sz="0" w:space="0" w:color="auto"/>
          </w:divBdr>
        </w:div>
        <w:div w:id="2090341657">
          <w:marLeft w:val="360"/>
          <w:marRight w:val="0"/>
          <w:marTop w:val="200"/>
          <w:marBottom w:val="0"/>
          <w:divBdr>
            <w:top w:val="none" w:sz="0" w:space="0" w:color="auto"/>
            <w:left w:val="none" w:sz="0" w:space="0" w:color="auto"/>
            <w:bottom w:val="none" w:sz="0" w:space="0" w:color="auto"/>
            <w:right w:val="none" w:sz="0" w:space="0" w:color="auto"/>
          </w:divBdr>
        </w:div>
      </w:divsChild>
    </w:div>
    <w:div w:id="1641350002">
      <w:bodyDiv w:val="1"/>
      <w:marLeft w:val="0"/>
      <w:marRight w:val="0"/>
      <w:marTop w:val="0"/>
      <w:marBottom w:val="0"/>
      <w:divBdr>
        <w:top w:val="none" w:sz="0" w:space="0" w:color="auto"/>
        <w:left w:val="none" w:sz="0" w:space="0" w:color="auto"/>
        <w:bottom w:val="none" w:sz="0" w:space="0" w:color="auto"/>
        <w:right w:val="none" w:sz="0" w:space="0" w:color="auto"/>
      </w:divBdr>
      <w:divsChild>
        <w:div w:id="1474565139">
          <w:marLeft w:val="360"/>
          <w:marRight w:val="0"/>
          <w:marTop w:val="200"/>
          <w:marBottom w:val="0"/>
          <w:divBdr>
            <w:top w:val="none" w:sz="0" w:space="0" w:color="auto"/>
            <w:left w:val="none" w:sz="0" w:space="0" w:color="auto"/>
            <w:bottom w:val="none" w:sz="0" w:space="0" w:color="auto"/>
            <w:right w:val="none" w:sz="0" w:space="0" w:color="auto"/>
          </w:divBdr>
        </w:div>
        <w:div w:id="70659028">
          <w:marLeft w:val="360"/>
          <w:marRight w:val="0"/>
          <w:marTop w:val="200"/>
          <w:marBottom w:val="0"/>
          <w:divBdr>
            <w:top w:val="none" w:sz="0" w:space="0" w:color="auto"/>
            <w:left w:val="none" w:sz="0" w:space="0" w:color="auto"/>
            <w:bottom w:val="none" w:sz="0" w:space="0" w:color="auto"/>
            <w:right w:val="none" w:sz="0" w:space="0" w:color="auto"/>
          </w:divBdr>
        </w:div>
        <w:div w:id="181169789">
          <w:marLeft w:val="360"/>
          <w:marRight w:val="0"/>
          <w:marTop w:val="200"/>
          <w:marBottom w:val="0"/>
          <w:divBdr>
            <w:top w:val="none" w:sz="0" w:space="0" w:color="auto"/>
            <w:left w:val="none" w:sz="0" w:space="0" w:color="auto"/>
            <w:bottom w:val="none" w:sz="0" w:space="0" w:color="auto"/>
            <w:right w:val="none" w:sz="0" w:space="0" w:color="auto"/>
          </w:divBdr>
        </w:div>
      </w:divsChild>
    </w:div>
    <w:div w:id="1649629982">
      <w:bodyDiv w:val="1"/>
      <w:marLeft w:val="0"/>
      <w:marRight w:val="0"/>
      <w:marTop w:val="0"/>
      <w:marBottom w:val="0"/>
      <w:divBdr>
        <w:top w:val="none" w:sz="0" w:space="0" w:color="auto"/>
        <w:left w:val="none" w:sz="0" w:space="0" w:color="auto"/>
        <w:bottom w:val="none" w:sz="0" w:space="0" w:color="auto"/>
        <w:right w:val="none" w:sz="0" w:space="0" w:color="auto"/>
      </w:divBdr>
      <w:divsChild>
        <w:div w:id="1257179097">
          <w:marLeft w:val="360"/>
          <w:marRight w:val="0"/>
          <w:marTop w:val="200"/>
          <w:marBottom w:val="0"/>
          <w:divBdr>
            <w:top w:val="none" w:sz="0" w:space="0" w:color="auto"/>
            <w:left w:val="none" w:sz="0" w:space="0" w:color="auto"/>
            <w:bottom w:val="none" w:sz="0" w:space="0" w:color="auto"/>
            <w:right w:val="none" w:sz="0" w:space="0" w:color="auto"/>
          </w:divBdr>
        </w:div>
        <w:div w:id="1864900294">
          <w:marLeft w:val="360"/>
          <w:marRight w:val="0"/>
          <w:marTop w:val="200"/>
          <w:marBottom w:val="0"/>
          <w:divBdr>
            <w:top w:val="none" w:sz="0" w:space="0" w:color="auto"/>
            <w:left w:val="none" w:sz="0" w:space="0" w:color="auto"/>
            <w:bottom w:val="none" w:sz="0" w:space="0" w:color="auto"/>
            <w:right w:val="none" w:sz="0" w:space="0" w:color="auto"/>
          </w:divBdr>
        </w:div>
        <w:div w:id="1585727425">
          <w:marLeft w:val="360"/>
          <w:marRight w:val="0"/>
          <w:marTop w:val="200"/>
          <w:marBottom w:val="0"/>
          <w:divBdr>
            <w:top w:val="none" w:sz="0" w:space="0" w:color="auto"/>
            <w:left w:val="none" w:sz="0" w:space="0" w:color="auto"/>
            <w:bottom w:val="none" w:sz="0" w:space="0" w:color="auto"/>
            <w:right w:val="none" w:sz="0" w:space="0" w:color="auto"/>
          </w:divBdr>
        </w:div>
        <w:div w:id="174804654">
          <w:marLeft w:val="360"/>
          <w:marRight w:val="0"/>
          <w:marTop w:val="200"/>
          <w:marBottom w:val="0"/>
          <w:divBdr>
            <w:top w:val="none" w:sz="0" w:space="0" w:color="auto"/>
            <w:left w:val="none" w:sz="0" w:space="0" w:color="auto"/>
            <w:bottom w:val="none" w:sz="0" w:space="0" w:color="auto"/>
            <w:right w:val="none" w:sz="0" w:space="0" w:color="auto"/>
          </w:divBdr>
        </w:div>
        <w:div w:id="283269994">
          <w:marLeft w:val="360"/>
          <w:marRight w:val="0"/>
          <w:marTop w:val="200"/>
          <w:marBottom w:val="0"/>
          <w:divBdr>
            <w:top w:val="none" w:sz="0" w:space="0" w:color="auto"/>
            <w:left w:val="none" w:sz="0" w:space="0" w:color="auto"/>
            <w:bottom w:val="none" w:sz="0" w:space="0" w:color="auto"/>
            <w:right w:val="none" w:sz="0" w:space="0" w:color="auto"/>
          </w:divBdr>
        </w:div>
        <w:div w:id="311446212">
          <w:marLeft w:val="360"/>
          <w:marRight w:val="0"/>
          <w:marTop w:val="200"/>
          <w:marBottom w:val="0"/>
          <w:divBdr>
            <w:top w:val="none" w:sz="0" w:space="0" w:color="auto"/>
            <w:left w:val="none" w:sz="0" w:space="0" w:color="auto"/>
            <w:bottom w:val="none" w:sz="0" w:space="0" w:color="auto"/>
            <w:right w:val="none" w:sz="0" w:space="0" w:color="auto"/>
          </w:divBdr>
        </w:div>
      </w:divsChild>
    </w:div>
    <w:div w:id="1676952055">
      <w:bodyDiv w:val="1"/>
      <w:marLeft w:val="0"/>
      <w:marRight w:val="0"/>
      <w:marTop w:val="0"/>
      <w:marBottom w:val="0"/>
      <w:divBdr>
        <w:top w:val="none" w:sz="0" w:space="0" w:color="auto"/>
        <w:left w:val="none" w:sz="0" w:space="0" w:color="auto"/>
        <w:bottom w:val="none" w:sz="0" w:space="0" w:color="auto"/>
        <w:right w:val="none" w:sz="0" w:space="0" w:color="auto"/>
      </w:divBdr>
      <w:divsChild>
        <w:div w:id="937326682">
          <w:marLeft w:val="360"/>
          <w:marRight w:val="0"/>
          <w:marTop w:val="200"/>
          <w:marBottom w:val="0"/>
          <w:divBdr>
            <w:top w:val="none" w:sz="0" w:space="0" w:color="auto"/>
            <w:left w:val="none" w:sz="0" w:space="0" w:color="auto"/>
            <w:bottom w:val="none" w:sz="0" w:space="0" w:color="auto"/>
            <w:right w:val="none" w:sz="0" w:space="0" w:color="auto"/>
          </w:divBdr>
        </w:div>
        <w:div w:id="2051301822">
          <w:marLeft w:val="360"/>
          <w:marRight w:val="0"/>
          <w:marTop w:val="200"/>
          <w:marBottom w:val="0"/>
          <w:divBdr>
            <w:top w:val="none" w:sz="0" w:space="0" w:color="auto"/>
            <w:left w:val="none" w:sz="0" w:space="0" w:color="auto"/>
            <w:bottom w:val="none" w:sz="0" w:space="0" w:color="auto"/>
            <w:right w:val="none" w:sz="0" w:space="0" w:color="auto"/>
          </w:divBdr>
        </w:div>
      </w:divsChild>
    </w:div>
    <w:div w:id="1704596466">
      <w:bodyDiv w:val="1"/>
      <w:marLeft w:val="0"/>
      <w:marRight w:val="0"/>
      <w:marTop w:val="0"/>
      <w:marBottom w:val="0"/>
      <w:divBdr>
        <w:top w:val="none" w:sz="0" w:space="0" w:color="auto"/>
        <w:left w:val="none" w:sz="0" w:space="0" w:color="auto"/>
        <w:bottom w:val="none" w:sz="0" w:space="0" w:color="auto"/>
        <w:right w:val="none" w:sz="0" w:space="0" w:color="auto"/>
      </w:divBdr>
    </w:div>
    <w:div w:id="1729642410">
      <w:bodyDiv w:val="1"/>
      <w:marLeft w:val="0"/>
      <w:marRight w:val="0"/>
      <w:marTop w:val="0"/>
      <w:marBottom w:val="0"/>
      <w:divBdr>
        <w:top w:val="none" w:sz="0" w:space="0" w:color="auto"/>
        <w:left w:val="none" w:sz="0" w:space="0" w:color="auto"/>
        <w:bottom w:val="none" w:sz="0" w:space="0" w:color="auto"/>
        <w:right w:val="none" w:sz="0" w:space="0" w:color="auto"/>
      </w:divBdr>
      <w:divsChild>
        <w:div w:id="1305550693">
          <w:marLeft w:val="360"/>
          <w:marRight w:val="0"/>
          <w:marTop w:val="200"/>
          <w:marBottom w:val="0"/>
          <w:divBdr>
            <w:top w:val="none" w:sz="0" w:space="0" w:color="auto"/>
            <w:left w:val="none" w:sz="0" w:space="0" w:color="auto"/>
            <w:bottom w:val="none" w:sz="0" w:space="0" w:color="auto"/>
            <w:right w:val="none" w:sz="0" w:space="0" w:color="auto"/>
          </w:divBdr>
        </w:div>
        <w:div w:id="526333756">
          <w:marLeft w:val="360"/>
          <w:marRight w:val="0"/>
          <w:marTop w:val="200"/>
          <w:marBottom w:val="0"/>
          <w:divBdr>
            <w:top w:val="none" w:sz="0" w:space="0" w:color="auto"/>
            <w:left w:val="none" w:sz="0" w:space="0" w:color="auto"/>
            <w:bottom w:val="none" w:sz="0" w:space="0" w:color="auto"/>
            <w:right w:val="none" w:sz="0" w:space="0" w:color="auto"/>
          </w:divBdr>
        </w:div>
        <w:div w:id="666328402">
          <w:marLeft w:val="360"/>
          <w:marRight w:val="0"/>
          <w:marTop w:val="200"/>
          <w:marBottom w:val="0"/>
          <w:divBdr>
            <w:top w:val="none" w:sz="0" w:space="0" w:color="auto"/>
            <w:left w:val="none" w:sz="0" w:space="0" w:color="auto"/>
            <w:bottom w:val="none" w:sz="0" w:space="0" w:color="auto"/>
            <w:right w:val="none" w:sz="0" w:space="0" w:color="auto"/>
          </w:divBdr>
        </w:div>
        <w:div w:id="2113624648">
          <w:marLeft w:val="360"/>
          <w:marRight w:val="0"/>
          <w:marTop w:val="200"/>
          <w:marBottom w:val="0"/>
          <w:divBdr>
            <w:top w:val="none" w:sz="0" w:space="0" w:color="auto"/>
            <w:left w:val="none" w:sz="0" w:space="0" w:color="auto"/>
            <w:bottom w:val="none" w:sz="0" w:space="0" w:color="auto"/>
            <w:right w:val="none" w:sz="0" w:space="0" w:color="auto"/>
          </w:divBdr>
        </w:div>
        <w:div w:id="1175462816">
          <w:marLeft w:val="360"/>
          <w:marRight w:val="0"/>
          <w:marTop w:val="200"/>
          <w:marBottom w:val="0"/>
          <w:divBdr>
            <w:top w:val="none" w:sz="0" w:space="0" w:color="auto"/>
            <w:left w:val="none" w:sz="0" w:space="0" w:color="auto"/>
            <w:bottom w:val="none" w:sz="0" w:space="0" w:color="auto"/>
            <w:right w:val="none" w:sz="0" w:space="0" w:color="auto"/>
          </w:divBdr>
        </w:div>
        <w:div w:id="1070274998">
          <w:marLeft w:val="360"/>
          <w:marRight w:val="0"/>
          <w:marTop w:val="200"/>
          <w:marBottom w:val="0"/>
          <w:divBdr>
            <w:top w:val="none" w:sz="0" w:space="0" w:color="auto"/>
            <w:left w:val="none" w:sz="0" w:space="0" w:color="auto"/>
            <w:bottom w:val="none" w:sz="0" w:space="0" w:color="auto"/>
            <w:right w:val="none" w:sz="0" w:space="0" w:color="auto"/>
          </w:divBdr>
        </w:div>
      </w:divsChild>
    </w:div>
    <w:div w:id="1766488656">
      <w:bodyDiv w:val="1"/>
      <w:marLeft w:val="0"/>
      <w:marRight w:val="0"/>
      <w:marTop w:val="0"/>
      <w:marBottom w:val="0"/>
      <w:divBdr>
        <w:top w:val="none" w:sz="0" w:space="0" w:color="auto"/>
        <w:left w:val="none" w:sz="0" w:space="0" w:color="auto"/>
        <w:bottom w:val="none" w:sz="0" w:space="0" w:color="auto"/>
        <w:right w:val="none" w:sz="0" w:space="0" w:color="auto"/>
      </w:divBdr>
      <w:divsChild>
        <w:div w:id="677005913">
          <w:marLeft w:val="360"/>
          <w:marRight w:val="0"/>
          <w:marTop w:val="200"/>
          <w:marBottom w:val="0"/>
          <w:divBdr>
            <w:top w:val="none" w:sz="0" w:space="0" w:color="auto"/>
            <w:left w:val="none" w:sz="0" w:space="0" w:color="auto"/>
            <w:bottom w:val="none" w:sz="0" w:space="0" w:color="auto"/>
            <w:right w:val="none" w:sz="0" w:space="0" w:color="auto"/>
          </w:divBdr>
        </w:div>
      </w:divsChild>
    </w:div>
    <w:div w:id="1773747284">
      <w:bodyDiv w:val="1"/>
      <w:marLeft w:val="0"/>
      <w:marRight w:val="0"/>
      <w:marTop w:val="0"/>
      <w:marBottom w:val="0"/>
      <w:divBdr>
        <w:top w:val="none" w:sz="0" w:space="0" w:color="auto"/>
        <w:left w:val="none" w:sz="0" w:space="0" w:color="auto"/>
        <w:bottom w:val="none" w:sz="0" w:space="0" w:color="auto"/>
        <w:right w:val="none" w:sz="0" w:space="0" w:color="auto"/>
      </w:divBdr>
      <w:divsChild>
        <w:div w:id="70976957">
          <w:marLeft w:val="360"/>
          <w:marRight w:val="0"/>
          <w:marTop w:val="200"/>
          <w:marBottom w:val="0"/>
          <w:divBdr>
            <w:top w:val="none" w:sz="0" w:space="0" w:color="auto"/>
            <w:left w:val="none" w:sz="0" w:space="0" w:color="auto"/>
            <w:bottom w:val="none" w:sz="0" w:space="0" w:color="auto"/>
            <w:right w:val="none" w:sz="0" w:space="0" w:color="auto"/>
          </w:divBdr>
        </w:div>
        <w:div w:id="974873396">
          <w:marLeft w:val="360"/>
          <w:marRight w:val="0"/>
          <w:marTop w:val="200"/>
          <w:marBottom w:val="0"/>
          <w:divBdr>
            <w:top w:val="none" w:sz="0" w:space="0" w:color="auto"/>
            <w:left w:val="none" w:sz="0" w:space="0" w:color="auto"/>
            <w:bottom w:val="none" w:sz="0" w:space="0" w:color="auto"/>
            <w:right w:val="none" w:sz="0" w:space="0" w:color="auto"/>
          </w:divBdr>
        </w:div>
      </w:divsChild>
    </w:div>
    <w:div w:id="1784567819">
      <w:bodyDiv w:val="1"/>
      <w:marLeft w:val="0"/>
      <w:marRight w:val="0"/>
      <w:marTop w:val="0"/>
      <w:marBottom w:val="0"/>
      <w:divBdr>
        <w:top w:val="none" w:sz="0" w:space="0" w:color="auto"/>
        <w:left w:val="none" w:sz="0" w:space="0" w:color="auto"/>
        <w:bottom w:val="none" w:sz="0" w:space="0" w:color="auto"/>
        <w:right w:val="none" w:sz="0" w:space="0" w:color="auto"/>
      </w:divBdr>
    </w:div>
    <w:div w:id="1795831727">
      <w:bodyDiv w:val="1"/>
      <w:marLeft w:val="0"/>
      <w:marRight w:val="0"/>
      <w:marTop w:val="0"/>
      <w:marBottom w:val="0"/>
      <w:divBdr>
        <w:top w:val="none" w:sz="0" w:space="0" w:color="auto"/>
        <w:left w:val="none" w:sz="0" w:space="0" w:color="auto"/>
        <w:bottom w:val="none" w:sz="0" w:space="0" w:color="auto"/>
        <w:right w:val="none" w:sz="0" w:space="0" w:color="auto"/>
      </w:divBdr>
      <w:divsChild>
        <w:div w:id="490605654">
          <w:marLeft w:val="360"/>
          <w:marRight w:val="0"/>
          <w:marTop w:val="200"/>
          <w:marBottom w:val="0"/>
          <w:divBdr>
            <w:top w:val="none" w:sz="0" w:space="0" w:color="auto"/>
            <w:left w:val="none" w:sz="0" w:space="0" w:color="auto"/>
            <w:bottom w:val="none" w:sz="0" w:space="0" w:color="auto"/>
            <w:right w:val="none" w:sz="0" w:space="0" w:color="auto"/>
          </w:divBdr>
        </w:div>
        <w:div w:id="105275725">
          <w:marLeft w:val="360"/>
          <w:marRight w:val="0"/>
          <w:marTop w:val="200"/>
          <w:marBottom w:val="0"/>
          <w:divBdr>
            <w:top w:val="none" w:sz="0" w:space="0" w:color="auto"/>
            <w:left w:val="none" w:sz="0" w:space="0" w:color="auto"/>
            <w:bottom w:val="none" w:sz="0" w:space="0" w:color="auto"/>
            <w:right w:val="none" w:sz="0" w:space="0" w:color="auto"/>
          </w:divBdr>
        </w:div>
        <w:div w:id="8724451">
          <w:marLeft w:val="360"/>
          <w:marRight w:val="0"/>
          <w:marTop w:val="200"/>
          <w:marBottom w:val="0"/>
          <w:divBdr>
            <w:top w:val="none" w:sz="0" w:space="0" w:color="auto"/>
            <w:left w:val="none" w:sz="0" w:space="0" w:color="auto"/>
            <w:bottom w:val="none" w:sz="0" w:space="0" w:color="auto"/>
            <w:right w:val="none" w:sz="0" w:space="0" w:color="auto"/>
          </w:divBdr>
        </w:div>
      </w:divsChild>
    </w:div>
    <w:div w:id="1858083678">
      <w:bodyDiv w:val="1"/>
      <w:marLeft w:val="0"/>
      <w:marRight w:val="0"/>
      <w:marTop w:val="0"/>
      <w:marBottom w:val="0"/>
      <w:divBdr>
        <w:top w:val="none" w:sz="0" w:space="0" w:color="auto"/>
        <w:left w:val="none" w:sz="0" w:space="0" w:color="auto"/>
        <w:bottom w:val="none" w:sz="0" w:space="0" w:color="auto"/>
        <w:right w:val="none" w:sz="0" w:space="0" w:color="auto"/>
      </w:divBdr>
    </w:div>
    <w:div w:id="1883518230">
      <w:bodyDiv w:val="1"/>
      <w:marLeft w:val="0"/>
      <w:marRight w:val="0"/>
      <w:marTop w:val="0"/>
      <w:marBottom w:val="0"/>
      <w:divBdr>
        <w:top w:val="none" w:sz="0" w:space="0" w:color="auto"/>
        <w:left w:val="none" w:sz="0" w:space="0" w:color="auto"/>
        <w:bottom w:val="none" w:sz="0" w:space="0" w:color="auto"/>
        <w:right w:val="none" w:sz="0" w:space="0" w:color="auto"/>
      </w:divBdr>
      <w:divsChild>
        <w:div w:id="1461536105">
          <w:marLeft w:val="360"/>
          <w:marRight w:val="0"/>
          <w:marTop w:val="200"/>
          <w:marBottom w:val="0"/>
          <w:divBdr>
            <w:top w:val="none" w:sz="0" w:space="0" w:color="auto"/>
            <w:left w:val="none" w:sz="0" w:space="0" w:color="auto"/>
            <w:bottom w:val="none" w:sz="0" w:space="0" w:color="auto"/>
            <w:right w:val="none" w:sz="0" w:space="0" w:color="auto"/>
          </w:divBdr>
        </w:div>
        <w:div w:id="1507939673">
          <w:marLeft w:val="360"/>
          <w:marRight w:val="0"/>
          <w:marTop w:val="200"/>
          <w:marBottom w:val="0"/>
          <w:divBdr>
            <w:top w:val="none" w:sz="0" w:space="0" w:color="auto"/>
            <w:left w:val="none" w:sz="0" w:space="0" w:color="auto"/>
            <w:bottom w:val="none" w:sz="0" w:space="0" w:color="auto"/>
            <w:right w:val="none" w:sz="0" w:space="0" w:color="auto"/>
          </w:divBdr>
        </w:div>
        <w:div w:id="1580017769">
          <w:marLeft w:val="360"/>
          <w:marRight w:val="0"/>
          <w:marTop w:val="200"/>
          <w:marBottom w:val="0"/>
          <w:divBdr>
            <w:top w:val="none" w:sz="0" w:space="0" w:color="auto"/>
            <w:left w:val="none" w:sz="0" w:space="0" w:color="auto"/>
            <w:bottom w:val="none" w:sz="0" w:space="0" w:color="auto"/>
            <w:right w:val="none" w:sz="0" w:space="0" w:color="auto"/>
          </w:divBdr>
        </w:div>
        <w:div w:id="1899046674">
          <w:marLeft w:val="360"/>
          <w:marRight w:val="0"/>
          <w:marTop w:val="200"/>
          <w:marBottom w:val="0"/>
          <w:divBdr>
            <w:top w:val="none" w:sz="0" w:space="0" w:color="auto"/>
            <w:left w:val="none" w:sz="0" w:space="0" w:color="auto"/>
            <w:bottom w:val="none" w:sz="0" w:space="0" w:color="auto"/>
            <w:right w:val="none" w:sz="0" w:space="0" w:color="auto"/>
          </w:divBdr>
        </w:div>
      </w:divsChild>
    </w:div>
    <w:div w:id="1926648077">
      <w:bodyDiv w:val="1"/>
      <w:marLeft w:val="0"/>
      <w:marRight w:val="0"/>
      <w:marTop w:val="0"/>
      <w:marBottom w:val="0"/>
      <w:divBdr>
        <w:top w:val="none" w:sz="0" w:space="0" w:color="auto"/>
        <w:left w:val="none" w:sz="0" w:space="0" w:color="auto"/>
        <w:bottom w:val="none" w:sz="0" w:space="0" w:color="auto"/>
        <w:right w:val="none" w:sz="0" w:space="0" w:color="auto"/>
      </w:divBdr>
    </w:div>
    <w:div w:id="1958639231">
      <w:bodyDiv w:val="1"/>
      <w:marLeft w:val="0"/>
      <w:marRight w:val="0"/>
      <w:marTop w:val="0"/>
      <w:marBottom w:val="0"/>
      <w:divBdr>
        <w:top w:val="none" w:sz="0" w:space="0" w:color="auto"/>
        <w:left w:val="none" w:sz="0" w:space="0" w:color="auto"/>
        <w:bottom w:val="none" w:sz="0" w:space="0" w:color="auto"/>
        <w:right w:val="none" w:sz="0" w:space="0" w:color="auto"/>
      </w:divBdr>
    </w:div>
    <w:div w:id="2000113327">
      <w:bodyDiv w:val="1"/>
      <w:marLeft w:val="0"/>
      <w:marRight w:val="0"/>
      <w:marTop w:val="0"/>
      <w:marBottom w:val="0"/>
      <w:divBdr>
        <w:top w:val="none" w:sz="0" w:space="0" w:color="auto"/>
        <w:left w:val="none" w:sz="0" w:space="0" w:color="auto"/>
        <w:bottom w:val="none" w:sz="0" w:space="0" w:color="auto"/>
        <w:right w:val="none" w:sz="0" w:space="0" w:color="auto"/>
      </w:divBdr>
    </w:div>
    <w:div w:id="2028211522">
      <w:bodyDiv w:val="1"/>
      <w:marLeft w:val="0"/>
      <w:marRight w:val="0"/>
      <w:marTop w:val="0"/>
      <w:marBottom w:val="0"/>
      <w:divBdr>
        <w:top w:val="none" w:sz="0" w:space="0" w:color="auto"/>
        <w:left w:val="none" w:sz="0" w:space="0" w:color="auto"/>
        <w:bottom w:val="none" w:sz="0" w:space="0" w:color="auto"/>
        <w:right w:val="none" w:sz="0" w:space="0" w:color="auto"/>
      </w:divBdr>
    </w:div>
    <w:div w:id="2098600849">
      <w:bodyDiv w:val="1"/>
      <w:marLeft w:val="0"/>
      <w:marRight w:val="0"/>
      <w:marTop w:val="0"/>
      <w:marBottom w:val="0"/>
      <w:divBdr>
        <w:top w:val="none" w:sz="0" w:space="0" w:color="auto"/>
        <w:left w:val="none" w:sz="0" w:space="0" w:color="auto"/>
        <w:bottom w:val="none" w:sz="0" w:space="0" w:color="auto"/>
        <w:right w:val="none" w:sz="0" w:space="0" w:color="auto"/>
      </w:divBdr>
      <w:divsChild>
        <w:div w:id="1823960630">
          <w:marLeft w:val="360"/>
          <w:marRight w:val="0"/>
          <w:marTop w:val="200"/>
          <w:marBottom w:val="0"/>
          <w:divBdr>
            <w:top w:val="none" w:sz="0" w:space="0" w:color="auto"/>
            <w:left w:val="none" w:sz="0" w:space="0" w:color="auto"/>
            <w:bottom w:val="none" w:sz="0" w:space="0" w:color="auto"/>
            <w:right w:val="none" w:sz="0" w:space="0" w:color="auto"/>
          </w:divBdr>
        </w:div>
        <w:div w:id="1556702167">
          <w:marLeft w:val="360"/>
          <w:marRight w:val="0"/>
          <w:marTop w:val="200"/>
          <w:marBottom w:val="0"/>
          <w:divBdr>
            <w:top w:val="none" w:sz="0" w:space="0" w:color="auto"/>
            <w:left w:val="none" w:sz="0" w:space="0" w:color="auto"/>
            <w:bottom w:val="none" w:sz="0" w:space="0" w:color="auto"/>
            <w:right w:val="none" w:sz="0" w:space="0" w:color="auto"/>
          </w:divBdr>
        </w:div>
        <w:div w:id="745958147">
          <w:marLeft w:val="360"/>
          <w:marRight w:val="0"/>
          <w:marTop w:val="200"/>
          <w:marBottom w:val="0"/>
          <w:divBdr>
            <w:top w:val="none" w:sz="0" w:space="0" w:color="auto"/>
            <w:left w:val="none" w:sz="0" w:space="0" w:color="auto"/>
            <w:bottom w:val="none" w:sz="0" w:space="0" w:color="auto"/>
            <w:right w:val="none" w:sz="0" w:space="0" w:color="auto"/>
          </w:divBdr>
        </w:div>
      </w:divsChild>
    </w:div>
    <w:div w:id="210121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ov.si/novice/2023-09-01-umik-sliv-zaradi-ugotovljene-prisotnosti-klorpirifos-etila/" TargetMode="External"/><Relationship Id="rId2" Type="http://schemas.openxmlformats.org/officeDocument/2006/relationships/customXml" Target="../customXml/item2.xml"/><Relationship Id="rId16" Type="http://schemas.openxmlformats.org/officeDocument/2006/relationships/hyperlink" Target="https://www.gov.si/novice/2023-09-01-umik-sliv-zaradi-ugotovljene-prisotnosti-klorpirifos-etil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si/novice/2023-09-01-umik-sliv-zaradi-ugotovljene-prisotnosti-klorpirifos-etil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srs.si/pregledPredpisa?id=PRAV371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e44bbaae-d57d-4fb4-86ec-9cdf850c4d0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D3634AF4E2D7B448B5C1C845095977C" ma:contentTypeVersion="15" ma:contentTypeDescription="Ustvari nov dokument." ma:contentTypeScope="" ma:versionID="b994fdbc533563b0e11bac23e891a484">
  <xsd:schema xmlns:xsd="http://www.w3.org/2001/XMLSchema" xmlns:xs="http://www.w3.org/2001/XMLSchema" xmlns:p="http://schemas.microsoft.com/office/2006/metadata/properties" xmlns:ns3="e44bbaae-d57d-4fb4-86ec-9cdf850c4d07" xmlns:ns4="4e15ee66-be52-4e17-8fe4-7ececc2824b8" targetNamespace="http://schemas.microsoft.com/office/2006/metadata/properties" ma:root="true" ma:fieldsID="cda92249ae2ea8c3cb051c2dc4fa40f6" ns3:_="" ns4:_="">
    <xsd:import namespace="e44bbaae-d57d-4fb4-86ec-9cdf850c4d07"/>
    <xsd:import namespace="4e15ee66-be52-4e17-8fe4-7ececc2824b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bbaae-d57d-4fb4-86ec-9cdf850c4d0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15ee66-be52-4e17-8fe4-7ececc2824b8" elementFormDefault="qualified">
    <xsd:import namespace="http://schemas.microsoft.com/office/2006/documentManagement/types"/>
    <xsd:import namespace="http://schemas.microsoft.com/office/infopath/2007/PartnerControls"/>
    <xsd:element name="SharedWithUsers" ma:index="11"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description="" ma:internalName="SharedWithDetails" ma:readOnly="true">
      <xsd:simpleType>
        <xsd:restriction base="dms:Note">
          <xsd:maxLength value="255"/>
        </xsd:restriction>
      </xsd:simpleType>
    </xsd:element>
    <xsd:element name="SharingHintHash" ma:index="13" nillable="true" ma:displayName="Razprševanje namiga za skupno rabo"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2FF562-0CB7-4892-9D0D-05F7AAD5534B}">
  <ds:schemaRefs>
    <ds:schemaRef ds:uri="http://schemas.openxmlformats.org/officeDocument/2006/bibliography"/>
  </ds:schemaRefs>
</ds:datastoreItem>
</file>

<file path=customXml/itemProps2.xml><?xml version="1.0" encoding="utf-8"?>
<ds:datastoreItem xmlns:ds="http://schemas.openxmlformats.org/officeDocument/2006/customXml" ds:itemID="{9D2CD566-999C-4DF4-B1B2-16084D613193}">
  <ds:schemaRefs>
    <ds:schemaRef ds:uri="http://schemas.microsoft.com/office/2006/metadata/properties"/>
    <ds:schemaRef ds:uri="http://schemas.microsoft.com/office/infopath/2007/PartnerControls"/>
    <ds:schemaRef ds:uri="e44bbaae-d57d-4fb4-86ec-9cdf850c4d07"/>
  </ds:schemaRefs>
</ds:datastoreItem>
</file>

<file path=customXml/itemProps3.xml><?xml version="1.0" encoding="utf-8"?>
<ds:datastoreItem xmlns:ds="http://schemas.openxmlformats.org/officeDocument/2006/customXml" ds:itemID="{8C7D5ACA-567B-4A3A-973F-7E2D8AB4EA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bbaae-d57d-4fb4-86ec-9cdf850c4d07"/>
    <ds:schemaRef ds:uri="4e15ee66-be52-4e17-8fe4-7ececc2824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8B2676-B67C-420D-AE13-41023922CF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22</Pages>
  <Words>8098</Words>
  <Characters>46165</Characters>
  <Application>Microsoft Office Word</Application>
  <DocSecurity>4</DocSecurity>
  <Lines>384</Lines>
  <Paragraphs>108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Uporabnik</dc:creator>
  <cp:lastModifiedBy>Matej Štepec</cp:lastModifiedBy>
  <cp:revision>2</cp:revision>
  <cp:lastPrinted>2023-03-07T11:28:00Z</cp:lastPrinted>
  <dcterms:created xsi:type="dcterms:W3CDTF">2025-09-02T12:13:00Z</dcterms:created>
  <dcterms:modified xsi:type="dcterms:W3CDTF">2025-09-02T12:13:00Z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0x0101008D3634AF4E2D7B448B5C1C845095977C</vt:lpwstr>
  </property>
</Properties>
</file>